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613"/>
        <w:gridCol w:w="3742"/>
      </w:tblGrid>
      <w:tr w:rsidR="000A58FF" w:rsidRPr="000A58FF" w:rsidTr="000A58FF">
        <w:tc>
          <w:tcPr>
            <w:tcW w:w="12135" w:type="dxa"/>
            <w:gridSpan w:val="2"/>
            <w:hideMark/>
          </w:tcPr>
          <w:p w:rsidR="000A58FF" w:rsidRPr="000A58FF" w:rsidRDefault="000A58FF" w:rsidP="000A58FF">
            <w:pPr>
              <w:spacing w:before="300" w:after="150" w:line="240" w:lineRule="auto"/>
              <w:jc w:val="center"/>
              <w:rPr>
                <w:rFonts w:ascii="Times New Roman" w:eastAsia="Times New Roman" w:hAnsi="Times New Roman" w:cs="Times New Roman"/>
                <w:sz w:val="24"/>
                <w:szCs w:val="24"/>
                <w:lang w:eastAsia="ru-RU"/>
              </w:rPr>
            </w:pPr>
            <w:r w:rsidRPr="000A58FF">
              <w:rPr>
                <w:rFonts w:ascii="Times New Roman" w:eastAsia="Times New Roman" w:hAnsi="Times New Roman" w:cs="Times New Roman"/>
                <w:noProof/>
                <w:sz w:val="24"/>
                <w:szCs w:val="24"/>
                <w:lang w:eastAsia="ru-RU"/>
              </w:rPr>
              <w:drawing>
                <wp:inline distT="0" distB="0" distL="0" distR="0" wp14:anchorId="7E22CC32" wp14:editId="1F9AD1BA">
                  <wp:extent cx="574040" cy="76581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040" cy="765810"/>
                          </a:xfrm>
                          <a:prstGeom prst="rect">
                            <a:avLst/>
                          </a:prstGeom>
                          <a:noFill/>
                          <a:ln>
                            <a:noFill/>
                          </a:ln>
                        </pic:spPr>
                      </pic:pic>
                    </a:graphicData>
                  </a:graphic>
                </wp:inline>
              </w:drawing>
            </w:r>
          </w:p>
        </w:tc>
      </w:tr>
      <w:tr w:rsidR="000A58FF" w:rsidRPr="000A58FF" w:rsidTr="000A58FF">
        <w:tc>
          <w:tcPr>
            <w:tcW w:w="12135" w:type="dxa"/>
            <w:gridSpan w:val="2"/>
            <w:hideMark/>
          </w:tcPr>
          <w:p w:rsidR="000A58FF" w:rsidRPr="000A58FF" w:rsidRDefault="000A58FF" w:rsidP="000A58FF">
            <w:pPr>
              <w:spacing w:before="150" w:after="0" w:line="240" w:lineRule="auto"/>
              <w:jc w:val="center"/>
              <w:rPr>
                <w:rFonts w:ascii="Times New Roman" w:eastAsia="Times New Roman" w:hAnsi="Times New Roman" w:cs="Times New Roman"/>
                <w:sz w:val="24"/>
                <w:szCs w:val="24"/>
                <w:lang w:eastAsia="ru-RU"/>
              </w:rPr>
            </w:pPr>
            <w:r w:rsidRPr="000A58FF">
              <w:rPr>
                <w:rFonts w:ascii="Times New Roman" w:eastAsia="Times New Roman" w:hAnsi="Times New Roman" w:cs="Times New Roman"/>
                <w:b/>
                <w:bCs/>
                <w:sz w:val="28"/>
                <w:szCs w:val="28"/>
                <w:lang w:eastAsia="ru-RU"/>
              </w:rPr>
              <w:t>МІНІСТЕРСТВО ОХОРОНИ ЗДОРОВ’Я УКРАЇНИ</w:t>
            </w:r>
          </w:p>
        </w:tc>
      </w:tr>
      <w:tr w:rsidR="000A58FF" w:rsidRPr="000A58FF" w:rsidTr="000A58FF">
        <w:tc>
          <w:tcPr>
            <w:tcW w:w="12135" w:type="dxa"/>
            <w:gridSpan w:val="2"/>
            <w:hideMark/>
          </w:tcPr>
          <w:p w:rsidR="000A58FF" w:rsidRPr="000A58FF" w:rsidRDefault="000A58FF" w:rsidP="000A58FF">
            <w:pPr>
              <w:spacing w:before="300" w:after="150" w:line="240" w:lineRule="auto"/>
              <w:jc w:val="center"/>
              <w:rPr>
                <w:rFonts w:ascii="Times New Roman" w:eastAsia="Times New Roman" w:hAnsi="Times New Roman" w:cs="Times New Roman"/>
                <w:sz w:val="24"/>
                <w:szCs w:val="24"/>
                <w:lang w:eastAsia="ru-RU"/>
              </w:rPr>
            </w:pPr>
            <w:r w:rsidRPr="000A58FF">
              <w:rPr>
                <w:rFonts w:ascii="Times New Roman" w:eastAsia="Times New Roman" w:hAnsi="Times New Roman" w:cs="Times New Roman"/>
                <w:b/>
                <w:bCs/>
                <w:sz w:val="32"/>
                <w:szCs w:val="32"/>
                <w:lang w:eastAsia="ru-RU"/>
              </w:rPr>
              <w:t>НАКАЗ</w:t>
            </w:r>
          </w:p>
        </w:tc>
      </w:tr>
      <w:tr w:rsidR="000A58FF" w:rsidRPr="000A58FF" w:rsidTr="000A58FF">
        <w:tc>
          <w:tcPr>
            <w:tcW w:w="12135" w:type="dxa"/>
            <w:gridSpan w:val="2"/>
            <w:hideMark/>
          </w:tcPr>
          <w:p w:rsidR="000A58FF" w:rsidRPr="000A58FF" w:rsidRDefault="000A58FF" w:rsidP="000A58FF">
            <w:pPr>
              <w:spacing w:before="150" w:after="150" w:line="240" w:lineRule="auto"/>
              <w:ind w:left="450" w:right="450"/>
              <w:jc w:val="center"/>
              <w:rPr>
                <w:rFonts w:ascii="Times New Roman" w:eastAsia="Times New Roman" w:hAnsi="Times New Roman" w:cs="Times New Roman"/>
                <w:sz w:val="24"/>
                <w:szCs w:val="24"/>
                <w:lang w:eastAsia="ru-RU"/>
              </w:rPr>
            </w:pPr>
            <w:r w:rsidRPr="000A58FF">
              <w:rPr>
                <w:rFonts w:ascii="Times New Roman" w:eastAsia="Times New Roman" w:hAnsi="Times New Roman" w:cs="Times New Roman"/>
                <w:b/>
                <w:bCs/>
                <w:sz w:val="24"/>
                <w:szCs w:val="24"/>
                <w:lang w:eastAsia="ru-RU"/>
              </w:rPr>
              <w:t>01.02.2019  № 287</w:t>
            </w:r>
          </w:p>
        </w:tc>
      </w:tr>
      <w:tr w:rsidR="000A58FF" w:rsidRPr="000A58FF" w:rsidTr="000A58FF">
        <w:tc>
          <w:tcPr>
            <w:tcW w:w="3000" w:type="pct"/>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bookmarkStart w:id="0" w:name="n3"/>
            <w:bookmarkEnd w:id="0"/>
            <w:r w:rsidRPr="000A58FF">
              <w:rPr>
                <w:rFonts w:ascii="Times New Roman" w:eastAsia="Times New Roman" w:hAnsi="Times New Roman" w:cs="Times New Roman"/>
                <w:b/>
                <w:bCs/>
                <w:sz w:val="24"/>
                <w:szCs w:val="24"/>
                <w:lang w:eastAsia="ru-RU"/>
              </w:rPr>
              <w:br/>
            </w:r>
          </w:p>
        </w:tc>
        <w:tc>
          <w:tcPr>
            <w:tcW w:w="2000" w:type="pct"/>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b/>
                <w:bCs/>
                <w:sz w:val="24"/>
                <w:szCs w:val="24"/>
                <w:lang w:eastAsia="ru-RU"/>
              </w:rPr>
              <w:t>Зареєстровано в Міністерстві</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b/>
                <w:bCs/>
                <w:sz w:val="24"/>
                <w:szCs w:val="24"/>
                <w:lang w:eastAsia="ru-RU"/>
              </w:rPr>
              <w:t>юстиції України</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b/>
                <w:bCs/>
                <w:sz w:val="24"/>
                <w:szCs w:val="24"/>
                <w:lang w:eastAsia="ru-RU"/>
              </w:rPr>
              <w:t>17 квітня 2019 р.</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b/>
                <w:bCs/>
                <w:sz w:val="24"/>
                <w:szCs w:val="24"/>
                <w:lang w:eastAsia="ru-RU"/>
              </w:rPr>
              <w:t>за № 408/33379</w:t>
            </w:r>
          </w:p>
        </w:tc>
      </w:tr>
    </w:tbl>
    <w:p w:rsidR="000A58FF" w:rsidRPr="000A58FF" w:rsidRDefault="000A58FF" w:rsidP="000A58FF">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 w:name="n4"/>
      <w:bookmarkEnd w:id="1"/>
      <w:r w:rsidRPr="000A58FF">
        <w:rPr>
          <w:rFonts w:ascii="Times New Roman" w:eastAsia="Times New Roman" w:hAnsi="Times New Roman" w:cs="Times New Roman"/>
          <w:b/>
          <w:bCs/>
          <w:color w:val="333333"/>
          <w:sz w:val="32"/>
          <w:szCs w:val="32"/>
          <w:lang w:eastAsia="ru-RU"/>
        </w:rPr>
        <w:t>Про затвердження Стандарту інфекційного контролю для закладів охорони здоров’я, що надають допомогу хворим на туберкульоз</w:t>
      </w:r>
    </w:p>
    <w:p w:rsidR="000A58FF" w:rsidRPr="000A58FF" w:rsidRDefault="000A58FF" w:rsidP="000A58FF">
      <w:pPr>
        <w:shd w:val="clear" w:color="auto" w:fill="FFFFFF"/>
        <w:spacing w:before="150" w:after="300" w:line="240" w:lineRule="auto"/>
        <w:ind w:left="450" w:right="450"/>
        <w:rPr>
          <w:rFonts w:ascii="Times New Roman" w:eastAsia="Times New Roman" w:hAnsi="Times New Roman" w:cs="Times New Roman"/>
          <w:color w:val="333333"/>
          <w:sz w:val="24"/>
          <w:szCs w:val="24"/>
          <w:lang w:eastAsia="ru-RU"/>
        </w:rPr>
      </w:pPr>
      <w:bookmarkStart w:id="2" w:name="n381"/>
      <w:bookmarkEnd w:id="2"/>
      <w:r w:rsidRPr="000A58FF">
        <w:rPr>
          <w:rFonts w:ascii="Times New Roman" w:eastAsia="Times New Roman" w:hAnsi="Times New Roman" w:cs="Times New Roman"/>
          <w:color w:val="333333"/>
          <w:sz w:val="24"/>
          <w:szCs w:val="24"/>
          <w:lang w:eastAsia="ru-RU"/>
        </w:rPr>
        <w:t>{Із змінами, внесеними згідно з Наказами Міністерства охорони здоров'я</w:t>
      </w:r>
      <w:r w:rsidRPr="000A58FF">
        <w:rPr>
          <w:rFonts w:ascii="Times New Roman" w:eastAsia="Times New Roman" w:hAnsi="Times New Roman" w:cs="Times New Roman"/>
          <w:color w:val="333333"/>
          <w:sz w:val="24"/>
          <w:szCs w:val="24"/>
          <w:lang w:eastAsia="ru-RU"/>
        </w:rPr>
        <w:br/>
      </w:r>
      <w:hyperlink r:id="rId7" w:anchor="n2" w:tgtFrame="_blank" w:history="1">
        <w:r w:rsidRPr="000A58FF">
          <w:rPr>
            <w:rFonts w:ascii="Times New Roman" w:eastAsia="Times New Roman" w:hAnsi="Times New Roman" w:cs="Times New Roman"/>
            <w:color w:val="000099"/>
            <w:sz w:val="24"/>
            <w:szCs w:val="24"/>
            <w:u w:val="single"/>
            <w:lang w:eastAsia="ru-RU"/>
          </w:rPr>
          <w:t>№ 1614 від 03.08.2021</w:t>
        </w:r>
      </w:hyperlink>
      <w:r w:rsidRPr="000A58FF">
        <w:rPr>
          <w:rFonts w:ascii="Times New Roman" w:eastAsia="Times New Roman" w:hAnsi="Times New Roman" w:cs="Times New Roman"/>
          <w:color w:val="333333"/>
          <w:sz w:val="24"/>
          <w:szCs w:val="24"/>
          <w:lang w:eastAsia="ru-RU"/>
        </w:rPr>
        <w:br/>
      </w:r>
      <w:hyperlink r:id="rId8" w:anchor="n102" w:tgtFrame="_blank" w:history="1">
        <w:r w:rsidRPr="000A58FF">
          <w:rPr>
            <w:rFonts w:ascii="Times New Roman" w:eastAsia="Times New Roman" w:hAnsi="Times New Roman" w:cs="Times New Roman"/>
            <w:color w:val="000099"/>
            <w:sz w:val="24"/>
            <w:szCs w:val="24"/>
            <w:u w:val="single"/>
            <w:lang w:eastAsia="ru-RU"/>
          </w:rPr>
          <w:t>№ 2244 від 18.10.2021</w:t>
        </w:r>
      </w:hyperlink>
      <w:r w:rsidRPr="000A58FF">
        <w:rPr>
          <w:rFonts w:ascii="Times New Roman" w:eastAsia="Times New Roman" w:hAnsi="Times New Roman" w:cs="Times New Roman"/>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5"/>
      <w:bookmarkEnd w:id="3"/>
      <w:r w:rsidRPr="000A58FF">
        <w:rPr>
          <w:rFonts w:ascii="Times New Roman" w:eastAsia="Times New Roman" w:hAnsi="Times New Roman" w:cs="Times New Roman"/>
          <w:color w:val="333333"/>
          <w:sz w:val="24"/>
          <w:szCs w:val="24"/>
          <w:lang w:eastAsia="ru-RU"/>
        </w:rPr>
        <w:t>Відповідно до </w:t>
      </w:r>
      <w:hyperlink r:id="rId9" w:anchor="n189" w:tgtFrame="_blank" w:history="1">
        <w:r w:rsidRPr="000A58FF">
          <w:rPr>
            <w:rFonts w:ascii="Times New Roman" w:eastAsia="Times New Roman" w:hAnsi="Times New Roman" w:cs="Times New Roman"/>
            <w:color w:val="000099"/>
            <w:sz w:val="24"/>
            <w:szCs w:val="24"/>
            <w:u w:val="single"/>
            <w:lang w:eastAsia="ru-RU"/>
          </w:rPr>
          <w:t>пункту 3</w:t>
        </w:r>
      </w:hyperlink>
      <w:r w:rsidRPr="000A58FF">
        <w:rPr>
          <w:rFonts w:ascii="Times New Roman" w:eastAsia="Times New Roman" w:hAnsi="Times New Roman" w:cs="Times New Roman"/>
          <w:color w:val="333333"/>
          <w:sz w:val="24"/>
          <w:szCs w:val="24"/>
          <w:lang w:eastAsia="ru-RU"/>
        </w:rPr>
        <w:t> частини першої статті 1, </w:t>
      </w:r>
      <w:hyperlink r:id="rId10" w:anchor="n222" w:tgtFrame="_blank" w:history="1">
        <w:r w:rsidRPr="000A58FF">
          <w:rPr>
            <w:rFonts w:ascii="Times New Roman" w:eastAsia="Times New Roman" w:hAnsi="Times New Roman" w:cs="Times New Roman"/>
            <w:color w:val="000099"/>
            <w:sz w:val="24"/>
            <w:szCs w:val="24"/>
            <w:u w:val="single"/>
            <w:lang w:eastAsia="ru-RU"/>
          </w:rPr>
          <w:t>статті 6</w:t>
        </w:r>
      </w:hyperlink>
      <w:r w:rsidRPr="000A58FF">
        <w:rPr>
          <w:rFonts w:ascii="Times New Roman" w:eastAsia="Times New Roman" w:hAnsi="Times New Roman" w:cs="Times New Roman"/>
          <w:color w:val="333333"/>
          <w:sz w:val="24"/>
          <w:szCs w:val="24"/>
          <w:lang w:eastAsia="ru-RU"/>
        </w:rPr>
        <w:t> Закону України «Про протидію захворюванню на туберкульоз», </w:t>
      </w:r>
      <w:hyperlink r:id="rId11" w:anchor="n71" w:tgtFrame="_blank" w:history="1">
        <w:r w:rsidRPr="000A58FF">
          <w:rPr>
            <w:rFonts w:ascii="Times New Roman" w:eastAsia="Times New Roman" w:hAnsi="Times New Roman" w:cs="Times New Roman"/>
            <w:color w:val="000099"/>
            <w:sz w:val="24"/>
            <w:szCs w:val="24"/>
            <w:u w:val="single"/>
            <w:lang w:eastAsia="ru-RU"/>
          </w:rPr>
          <w:t>статті 6</w:t>
        </w:r>
      </w:hyperlink>
      <w:r w:rsidRPr="000A58FF">
        <w:rPr>
          <w:rFonts w:ascii="Times New Roman" w:eastAsia="Times New Roman" w:hAnsi="Times New Roman" w:cs="Times New Roman"/>
          <w:color w:val="333333"/>
          <w:sz w:val="24"/>
          <w:szCs w:val="24"/>
          <w:lang w:eastAsia="ru-RU"/>
        </w:rPr>
        <w:t> Закону України «Про захист населення від інфекційних хвороб» </w:t>
      </w:r>
      <w:r w:rsidRPr="000A58FF">
        <w:rPr>
          <w:rFonts w:ascii="Times New Roman" w:eastAsia="Times New Roman" w:hAnsi="Times New Roman" w:cs="Times New Roman"/>
          <w:b/>
          <w:bCs/>
          <w:color w:val="333333"/>
          <w:spacing w:val="30"/>
          <w:sz w:val="24"/>
          <w:szCs w:val="24"/>
          <w:lang w:eastAsia="ru-RU"/>
        </w:rPr>
        <w:t>НАКАЗУЮ: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6"/>
      <w:bookmarkEnd w:id="4"/>
      <w:r w:rsidRPr="000A58FF">
        <w:rPr>
          <w:rFonts w:ascii="Times New Roman" w:eastAsia="Times New Roman" w:hAnsi="Times New Roman" w:cs="Times New Roman"/>
          <w:color w:val="333333"/>
          <w:sz w:val="24"/>
          <w:szCs w:val="24"/>
          <w:lang w:eastAsia="ru-RU"/>
        </w:rPr>
        <w:t>1. Затвердити </w:t>
      </w:r>
      <w:hyperlink r:id="rId12" w:anchor="n15" w:history="1">
        <w:r w:rsidRPr="000A58FF">
          <w:rPr>
            <w:rFonts w:ascii="Times New Roman" w:eastAsia="Times New Roman" w:hAnsi="Times New Roman" w:cs="Times New Roman"/>
            <w:color w:val="006600"/>
            <w:sz w:val="24"/>
            <w:szCs w:val="24"/>
            <w:u w:val="single"/>
            <w:lang w:eastAsia="ru-RU"/>
          </w:rPr>
          <w:t>Стандарт інфекційного контролю для закладів охорони здоров’я, що надають допомогу хворим на туберкульоз</w:t>
        </w:r>
      </w:hyperlink>
      <w:r w:rsidRPr="000A58FF">
        <w:rPr>
          <w:rFonts w:ascii="Times New Roman" w:eastAsia="Times New Roman" w:hAnsi="Times New Roman" w:cs="Times New Roman"/>
          <w:color w:val="333333"/>
          <w:sz w:val="24"/>
          <w:szCs w:val="24"/>
          <w:lang w:eastAsia="ru-RU"/>
        </w:rPr>
        <w:t>, що додається.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7"/>
      <w:bookmarkEnd w:id="5"/>
      <w:r w:rsidRPr="000A58FF">
        <w:rPr>
          <w:rFonts w:ascii="Times New Roman" w:eastAsia="Times New Roman" w:hAnsi="Times New Roman" w:cs="Times New Roman"/>
          <w:color w:val="333333"/>
          <w:sz w:val="24"/>
          <w:szCs w:val="24"/>
          <w:lang w:eastAsia="ru-RU"/>
        </w:rPr>
        <w:t>2. Визнати таким, що втратив чинність, </w:t>
      </w:r>
      <w:hyperlink r:id="rId13" w:tgtFrame="_blank" w:history="1">
        <w:r w:rsidRPr="000A58FF">
          <w:rPr>
            <w:rFonts w:ascii="Times New Roman" w:eastAsia="Times New Roman" w:hAnsi="Times New Roman" w:cs="Times New Roman"/>
            <w:color w:val="000099"/>
            <w:sz w:val="24"/>
            <w:szCs w:val="24"/>
            <w:u w:val="single"/>
            <w:lang w:eastAsia="ru-RU"/>
          </w:rPr>
          <w:t>наказ Міністерства охорони здоров’я України від 18 серпня 2010 року № 684</w:t>
        </w:r>
      </w:hyperlink>
      <w:r w:rsidRPr="000A58FF">
        <w:rPr>
          <w:rFonts w:ascii="Times New Roman" w:eastAsia="Times New Roman" w:hAnsi="Times New Roman" w:cs="Times New Roman"/>
          <w:color w:val="333333"/>
          <w:sz w:val="24"/>
          <w:szCs w:val="24"/>
          <w:lang w:eastAsia="ru-RU"/>
        </w:rPr>
        <w:t> «Про затвердження Стандарту інфекційного контролю за туберкульозом в лікувально-профілактичних закладах, місцях довгострокового перебування людей та проживання хворих на туберкульоз», зареєстрований Міністерством юстиції України 10 вересня 2010 року за № 803/18098 (із змінами, внесеними згідно з наказом Міністерства охорони здоров’я № 950 від 23 грудня 2011 року).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8"/>
      <w:bookmarkEnd w:id="6"/>
      <w:r w:rsidRPr="000A58FF">
        <w:rPr>
          <w:rFonts w:ascii="Times New Roman" w:eastAsia="Times New Roman" w:hAnsi="Times New Roman" w:cs="Times New Roman"/>
          <w:color w:val="333333"/>
          <w:sz w:val="24"/>
          <w:szCs w:val="24"/>
          <w:lang w:eastAsia="ru-RU"/>
        </w:rPr>
        <w:t>3. Директорату громадського здоров’я (Скіпальському А.П.) забезпечити подання цього наказу в установленому законодавством порядку на державну реєстрацію до Міністерства юстиції України.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9"/>
      <w:bookmarkEnd w:id="7"/>
      <w:r w:rsidRPr="000A58FF">
        <w:rPr>
          <w:rFonts w:ascii="Times New Roman" w:eastAsia="Times New Roman" w:hAnsi="Times New Roman" w:cs="Times New Roman"/>
          <w:color w:val="333333"/>
          <w:sz w:val="24"/>
          <w:szCs w:val="24"/>
          <w:lang w:eastAsia="ru-RU"/>
        </w:rPr>
        <w:t>4. Контроль за виконанням цього наказу покласти на заступника Міністра з питань європейської інтеграції Стефанишину О.А.</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10"/>
      <w:bookmarkEnd w:id="8"/>
      <w:r w:rsidRPr="000A58FF">
        <w:rPr>
          <w:rFonts w:ascii="Times New Roman" w:eastAsia="Times New Roman" w:hAnsi="Times New Roman" w:cs="Times New Roman"/>
          <w:color w:val="333333"/>
          <w:sz w:val="24"/>
          <w:szCs w:val="24"/>
          <w:lang w:eastAsia="ru-RU"/>
        </w:rPr>
        <w:t>5. Цей наказ набирає чинності з 01 липня 2020 року.</w:t>
      </w:r>
    </w:p>
    <w:tbl>
      <w:tblPr>
        <w:tblW w:w="5000" w:type="pct"/>
        <w:tblCellMar>
          <w:left w:w="0" w:type="dxa"/>
          <w:right w:w="0" w:type="dxa"/>
        </w:tblCellMar>
        <w:tblLook w:val="04A0" w:firstRow="1" w:lastRow="0" w:firstColumn="1" w:lastColumn="0" w:noHBand="0" w:noVBand="1"/>
      </w:tblPr>
      <w:tblGrid>
        <w:gridCol w:w="3929"/>
        <w:gridCol w:w="1684"/>
        <w:gridCol w:w="3742"/>
      </w:tblGrid>
      <w:tr w:rsidR="000A58FF" w:rsidRPr="000A58FF" w:rsidTr="000A58FF">
        <w:tc>
          <w:tcPr>
            <w:tcW w:w="2100" w:type="pct"/>
            <w:hideMark/>
          </w:tcPr>
          <w:p w:rsidR="000A58FF" w:rsidRPr="000A58FF" w:rsidRDefault="000A58FF" w:rsidP="000A58FF">
            <w:pPr>
              <w:spacing w:before="300" w:after="150" w:line="240" w:lineRule="auto"/>
              <w:jc w:val="center"/>
              <w:rPr>
                <w:rFonts w:ascii="Times New Roman" w:eastAsia="Times New Roman" w:hAnsi="Times New Roman" w:cs="Times New Roman"/>
                <w:sz w:val="24"/>
                <w:szCs w:val="24"/>
                <w:lang w:eastAsia="ru-RU"/>
              </w:rPr>
            </w:pPr>
            <w:bookmarkStart w:id="9" w:name="n11"/>
            <w:bookmarkEnd w:id="9"/>
            <w:r w:rsidRPr="000A58FF">
              <w:rPr>
                <w:rFonts w:ascii="Times New Roman" w:eastAsia="Times New Roman" w:hAnsi="Times New Roman" w:cs="Times New Roman"/>
                <w:b/>
                <w:bCs/>
                <w:sz w:val="24"/>
                <w:szCs w:val="24"/>
                <w:lang w:eastAsia="ru-RU"/>
              </w:rPr>
              <w:t>В.о. Міністра</w:t>
            </w:r>
          </w:p>
        </w:tc>
        <w:tc>
          <w:tcPr>
            <w:tcW w:w="3500" w:type="pct"/>
            <w:gridSpan w:val="2"/>
            <w:hideMark/>
          </w:tcPr>
          <w:p w:rsidR="000A58FF" w:rsidRPr="000A58FF" w:rsidRDefault="000A58FF" w:rsidP="000A58FF">
            <w:pPr>
              <w:spacing w:before="300" w:after="0" w:line="240" w:lineRule="auto"/>
              <w:jc w:val="right"/>
              <w:rPr>
                <w:rFonts w:ascii="Times New Roman" w:eastAsia="Times New Roman" w:hAnsi="Times New Roman" w:cs="Times New Roman"/>
                <w:sz w:val="24"/>
                <w:szCs w:val="24"/>
                <w:lang w:eastAsia="ru-RU"/>
              </w:rPr>
            </w:pPr>
            <w:r w:rsidRPr="000A58FF">
              <w:rPr>
                <w:rFonts w:ascii="Times New Roman" w:eastAsia="Times New Roman" w:hAnsi="Times New Roman" w:cs="Times New Roman"/>
                <w:b/>
                <w:bCs/>
                <w:sz w:val="24"/>
                <w:szCs w:val="24"/>
                <w:lang w:eastAsia="ru-RU"/>
              </w:rPr>
              <w:t>У. Супрун</w:t>
            </w:r>
          </w:p>
        </w:tc>
      </w:tr>
      <w:tr w:rsidR="000A58FF" w:rsidRPr="000A58FF" w:rsidTr="000A58FF">
        <w:tc>
          <w:tcPr>
            <w:tcW w:w="3000" w:type="pct"/>
            <w:gridSpan w:val="2"/>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bookmarkStart w:id="10" w:name="n12"/>
            <w:bookmarkEnd w:id="10"/>
            <w:r w:rsidRPr="000A58FF">
              <w:rPr>
                <w:rFonts w:ascii="Times New Roman" w:eastAsia="Times New Roman" w:hAnsi="Times New Roman" w:cs="Times New Roman"/>
                <w:sz w:val="24"/>
                <w:szCs w:val="24"/>
                <w:lang w:eastAsia="ru-RU"/>
              </w:rPr>
              <w:lastRenderedPageBreak/>
              <w:t>ПОГОДЖЕНО:</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sz w:val="24"/>
                <w:szCs w:val="24"/>
                <w:lang w:eastAsia="ru-RU"/>
              </w:rPr>
              <w:br/>
              <w:t>Міністр соціальної політики України</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sz w:val="24"/>
                <w:szCs w:val="24"/>
                <w:lang w:eastAsia="ru-RU"/>
              </w:rPr>
              <w:br/>
              <w:t>Тимчасово виконуючий обов’язки</w:t>
            </w:r>
            <w:r w:rsidRPr="000A58FF">
              <w:rPr>
                <w:rFonts w:ascii="Times New Roman" w:eastAsia="Times New Roman" w:hAnsi="Times New Roman" w:cs="Times New Roman"/>
                <w:sz w:val="24"/>
                <w:szCs w:val="24"/>
                <w:lang w:eastAsia="ru-RU"/>
              </w:rPr>
              <w:br/>
              <w:t>Міністра оборони України</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sz w:val="24"/>
                <w:szCs w:val="24"/>
                <w:lang w:eastAsia="ru-RU"/>
              </w:rPr>
              <w:br/>
              <w:t>Керівник Секретаріату</w:t>
            </w:r>
            <w:r w:rsidRPr="000A58FF">
              <w:rPr>
                <w:rFonts w:ascii="Times New Roman" w:eastAsia="Times New Roman" w:hAnsi="Times New Roman" w:cs="Times New Roman"/>
                <w:sz w:val="24"/>
                <w:szCs w:val="24"/>
                <w:lang w:eastAsia="ru-RU"/>
              </w:rPr>
              <w:br/>
              <w:t>Спільного представницького органу</w:t>
            </w:r>
            <w:r w:rsidRPr="000A58FF">
              <w:rPr>
                <w:rFonts w:ascii="Times New Roman" w:eastAsia="Times New Roman" w:hAnsi="Times New Roman" w:cs="Times New Roman"/>
                <w:sz w:val="24"/>
                <w:szCs w:val="24"/>
                <w:lang w:eastAsia="ru-RU"/>
              </w:rPr>
              <w:br/>
              <w:t>сторони роботодавців на національному рівні</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sz w:val="24"/>
                <w:szCs w:val="24"/>
                <w:lang w:eastAsia="ru-RU"/>
              </w:rPr>
              <w:br/>
              <w:t>Президент Національної академії</w:t>
            </w:r>
            <w:r w:rsidRPr="000A58FF">
              <w:rPr>
                <w:rFonts w:ascii="Times New Roman" w:eastAsia="Times New Roman" w:hAnsi="Times New Roman" w:cs="Times New Roman"/>
                <w:sz w:val="24"/>
                <w:szCs w:val="24"/>
                <w:lang w:eastAsia="ru-RU"/>
              </w:rPr>
              <w:br/>
              <w:t>медичних наук України</w:t>
            </w:r>
          </w:p>
        </w:tc>
        <w:tc>
          <w:tcPr>
            <w:tcW w:w="2000" w:type="pct"/>
            <w:hideMark/>
          </w:tcPr>
          <w:p w:rsidR="000A58FF" w:rsidRPr="000A58FF" w:rsidRDefault="000A58FF" w:rsidP="000A58FF">
            <w:pPr>
              <w:spacing w:before="150" w:after="150" w:line="240" w:lineRule="auto"/>
              <w:jc w:val="right"/>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sz w:val="24"/>
                <w:szCs w:val="24"/>
                <w:lang w:eastAsia="ru-RU"/>
              </w:rPr>
              <w:br/>
              <w:t>А. Рева</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sz w:val="24"/>
                <w:szCs w:val="24"/>
                <w:lang w:eastAsia="ru-RU"/>
              </w:rPr>
              <w:br/>
              <w:t>О. Шевчук</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sz w:val="24"/>
                <w:szCs w:val="24"/>
                <w:lang w:eastAsia="ru-RU"/>
              </w:rPr>
              <w:br/>
              <w:t>Р. Іллічов</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sz w:val="24"/>
                <w:szCs w:val="24"/>
                <w:lang w:eastAsia="ru-RU"/>
              </w:rPr>
              <w:br/>
              <w:t>В. Цимбалюк</w:t>
            </w:r>
          </w:p>
        </w:tc>
      </w:tr>
    </w:tbl>
    <w:p w:rsidR="000A58FF" w:rsidRPr="000A58FF" w:rsidRDefault="000A58FF" w:rsidP="000A58FF">
      <w:pPr>
        <w:spacing w:after="0" w:line="240" w:lineRule="auto"/>
        <w:rPr>
          <w:rFonts w:ascii="Times New Roman" w:eastAsia="Times New Roman" w:hAnsi="Times New Roman" w:cs="Times New Roman"/>
          <w:sz w:val="24"/>
          <w:szCs w:val="24"/>
          <w:lang w:eastAsia="ru-RU"/>
        </w:rPr>
      </w:pPr>
      <w:bookmarkStart w:id="11" w:name="n367"/>
      <w:bookmarkEnd w:id="11"/>
      <w:r w:rsidRPr="000A58FF">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613"/>
        <w:gridCol w:w="3742"/>
      </w:tblGrid>
      <w:tr w:rsidR="000A58FF" w:rsidRPr="000A58FF" w:rsidTr="000A58FF">
        <w:tc>
          <w:tcPr>
            <w:tcW w:w="3000" w:type="pct"/>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bookmarkStart w:id="12" w:name="n13"/>
            <w:bookmarkEnd w:id="12"/>
            <w:r w:rsidRPr="000A58FF">
              <w:rPr>
                <w:rFonts w:ascii="Times New Roman" w:eastAsia="Times New Roman" w:hAnsi="Times New Roman" w:cs="Times New Roman"/>
                <w:b/>
                <w:bCs/>
                <w:sz w:val="24"/>
                <w:szCs w:val="24"/>
                <w:lang w:eastAsia="ru-RU"/>
              </w:rPr>
              <w:br/>
            </w:r>
          </w:p>
        </w:tc>
        <w:tc>
          <w:tcPr>
            <w:tcW w:w="2000" w:type="pct"/>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b/>
                <w:bCs/>
                <w:sz w:val="24"/>
                <w:szCs w:val="24"/>
                <w:lang w:eastAsia="ru-RU"/>
              </w:rPr>
              <w:t>ЗАТВЕРДЖЕНО</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b/>
                <w:bCs/>
                <w:sz w:val="24"/>
                <w:szCs w:val="24"/>
                <w:lang w:eastAsia="ru-RU"/>
              </w:rPr>
              <w:t>Наказ Міністерства</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b/>
                <w:bCs/>
                <w:sz w:val="24"/>
                <w:szCs w:val="24"/>
                <w:lang w:eastAsia="ru-RU"/>
              </w:rPr>
              <w:t>охорони здоров’я України</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b/>
                <w:bCs/>
                <w:sz w:val="24"/>
                <w:szCs w:val="24"/>
                <w:lang w:eastAsia="ru-RU"/>
              </w:rPr>
              <w:t>01 лютого 2019 року № 287</w:t>
            </w:r>
          </w:p>
        </w:tc>
      </w:tr>
      <w:tr w:rsidR="000A58FF" w:rsidRPr="000A58FF" w:rsidTr="000A58FF">
        <w:tc>
          <w:tcPr>
            <w:tcW w:w="3000" w:type="pct"/>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bookmarkStart w:id="13" w:name="n14"/>
            <w:bookmarkEnd w:id="13"/>
            <w:r w:rsidRPr="000A58FF">
              <w:rPr>
                <w:rFonts w:ascii="Times New Roman" w:eastAsia="Times New Roman" w:hAnsi="Times New Roman" w:cs="Times New Roman"/>
                <w:b/>
                <w:bCs/>
                <w:sz w:val="24"/>
                <w:szCs w:val="24"/>
                <w:lang w:eastAsia="ru-RU"/>
              </w:rPr>
              <w:br/>
            </w:r>
          </w:p>
        </w:tc>
        <w:tc>
          <w:tcPr>
            <w:tcW w:w="2000" w:type="pct"/>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b/>
                <w:bCs/>
                <w:sz w:val="24"/>
                <w:szCs w:val="24"/>
                <w:lang w:eastAsia="ru-RU"/>
              </w:rPr>
              <w:t>Зареєстровано в Міністерстві</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b/>
                <w:bCs/>
                <w:sz w:val="24"/>
                <w:szCs w:val="24"/>
                <w:lang w:eastAsia="ru-RU"/>
              </w:rPr>
              <w:t>юстиції України</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b/>
                <w:bCs/>
                <w:sz w:val="24"/>
                <w:szCs w:val="24"/>
                <w:lang w:eastAsia="ru-RU"/>
              </w:rPr>
              <w:t>17 квітня 2019 р.</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b/>
                <w:bCs/>
                <w:sz w:val="24"/>
                <w:szCs w:val="24"/>
                <w:lang w:eastAsia="ru-RU"/>
              </w:rPr>
              <w:t>за № 408/33379</w:t>
            </w:r>
          </w:p>
        </w:tc>
      </w:tr>
    </w:tbl>
    <w:p w:rsidR="000A58FF" w:rsidRPr="000A58FF" w:rsidRDefault="000A58FF" w:rsidP="000A58FF">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4" w:name="n15"/>
      <w:bookmarkEnd w:id="14"/>
      <w:r w:rsidRPr="000A58FF">
        <w:rPr>
          <w:rFonts w:ascii="Times New Roman" w:eastAsia="Times New Roman" w:hAnsi="Times New Roman" w:cs="Times New Roman"/>
          <w:b/>
          <w:bCs/>
          <w:color w:val="333333"/>
          <w:sz w:val="32"/>
          <w:szCs w:val="32"/>
          <w:lang w:eastAsia="ru-RU"/>
        </w:rPr>
        <w:t>СТАНДАРТ</w:t>
      </w:r>
      <w:r w:rsidRPr="000A58FF">
        <w:rPr>
          <w:rFonts w:ascii="Times New Roman" w:eastAsia="Times New Roman" w:hAnsi="Times New Roman" w:cs="Times New Roman"/>
          <w:color w:val="333333"/>
          <w:sz w:val="24"/>
          <w:szCs w:val="24"/>
          <w:lang w:eastAsia="ru-RU"/>
        </w:rPr>
        <w:br/>
      </w:r>
      <w:r w:rsidRPr="000A58FF">
        <w:rPr>
          <w:rFonts w:ascii="Times New Roman" w:eastAsia="Times New Roman" w:hAnsi="Times New Roman" w:cs="Times New Roman"/>
          <w:b/>
          <w:bCs/>
          <w:color w:val="333333"/>
          <w:sz w:val="32"/>
          <w:szCs w:val="32"/>
          <w:lang w:eastAsia="ru-RU"/>
        </w:rPr>
        <w:t>інфекційного контролю для закладів охорони здоров’я, що надають допомогу хворим на туберкульоз</w:t>
      </w:r>
    </w:p>
    <w:p w:rsidR="000A58FF" w:rsidRPr="000A58FF" w:rsidRDefault="000A58FF" w:rsidP="000A58FF">
      <w:pPr>
        <w:pStyle w:val="1"/>
        <w:jc w:val="center"/>
        <w:rPr>
          <w:rFonts w:eastAsia="Times New Roman"/>
          <w:sz w:val="24"/>
          <w:szCs w:val="24"/>
          <w:lang w:eastAsia="ru-RU"/>
        </w:rPr>
      </w:pPr>
      <w:bookmarkStart w:id="15" w:name="n16"/>
      <w:bookmarkEnd w:id="15"/>
      <w:r w:rsidRPr="000A58FF">
        <w:rPr>
          <w:rFonts w:eastAsia="Times New Roman"/>
          <w:lang w:eastAsia="ru-RU"/>
        </w:rPr>
        <w:t>I. Загальні положення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 w:name="n17"/>
      <w:bookmarkEnd w:id="16"/>
      <w:r w:rsidRPr="000A58FF">
        <w:rPr>
          <w:rFonts w:ascii="Times New Roman" w:eastAsia="Times New Roman" w:hAnsi="Times New Roman" w:cs="Times New Roman"/>
          <w:color w:val="333333"/>
          <w:sz w:val="24"/>
          <w:szCs w:val="24"/>
          <w:lang w:eastAsia="ru-RU"/>
        </w:rPr>
        <w:t>1. Цей Стандарт призначено для керівників та медичного персоналу закладів охорони здоров’я, лікарів-епідеміологів, викладачів та студентів вищих навчальних медичних закладів.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18"/>
      <w:bookmarkEnd w:id="17"/>
      <w:r w:rsidRPr="000A58FF">
        <w:rPr>
          <w:rFonts w:ascii="Times New Roman" w:eastAsia="Times New Roman" w:hAnsi="Times New Roman" w:cs="Times New Roman"/>
          <w:color w:val="333333"/>
          <w:sz w:val="24"/>
          <w:szCs w:val="24"/>
          <w:lang w:eastAsia="ru-RU"/>
        </w:rPr>
        <w:t>2. Терміни та абревіатури, що вживаються у цьому Стандарті, означають:</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455"/>
      <w:bookmarkEnd w:id="18"/>
      <w:r w:rsidRPr="000A58FF">
        <w:rPr>
          <w:rFonts w:ascii="Times New Roman" w:eastAsia="Times New Roman" w:hAnsi="Times New Roman" w:cs="Times New Roman"/>
          <w:color w:val="333333"/>
          <w:sz w:val="24"/>
          <w:szCs w:val="24"/>
          <w:lang w:eastAsia="ru-RU"/>
        </w:rPr>
        <w:t>адміністративний компонент інфекційного контролю - заходи управління, які направлені на зменшення ризиків контакту людей з інфекційним аерозолем;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456"/>
      <w:bookmarkEnd w:id="19"/>
      <w:r w:rsidRPr="000A58FF">
        <w:rPr>
          <w:rFonts w:ascii="Times New Roman" w:eastAsia="Times New Roman" w:hAnsi="Times New Roman" w:cs="Times New Roman"/>
          <w:i/>
          <w:iCs/>
          <w:color w:val="333333"/>
          <w:sz w:val="24"/>
          <w:szCs w:val="24"/>
          <w:lang w:eastAsia="ru-RU"/>
        </w:rPr>
        <w:t>{Пункт 2 розділу I доповнено абзацом другим згідно з Наказом Міністерства охорони здоров'я </w:t>
      </w:r>
      <w:hyperlink r:id="rId14" w:anchor="n17"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19"/>
      <w:bookmarkEnd w:id="20"/>
      <w:r w:rsidRPr="000A58FF">
        <w:rPr>
          <w:rFonts w:ascii="Times New Roman" w:eastAsia="Times New Roman" w:hAnsi="Times New Roman" w:cs="Times New Roman"/>
          <w:color w:val="333333"/>
          <w:sz w:val="24"/>
          <w:szCs w:val="24"/>
          <w:lang w:eastAsia="ru-RU"/>
        </w:rPr>
        <w:t>брудна зона (зона високого ризику) - приміщення або група приміщень, у яких рівень забруднення мікроорганізмами є високим;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20"/>
      <w:bookmarkEnd w:id="21"/>
      <w:r w:rsidRPr="000A58FF">
        <w:rPr>
          <w:rFonts w:ascii="Times New Roman" w:eastAsia="Times New Roman" w:hAnsi="Times New Roman" w:cs="Times New Roman"/>
          <w:color w:val="333333"/>
          <w:sz w:val="24"/>
          <w:szCs w:val="24"/>
          <w:lang w:eastAsia="ru-RU"/>
        </w:rPr>
        <w:t>експерт МБТ/РІФ - молекулярно-генетичний метод дослідження, за допомогою якого одночасно можна визначити як наявність збудника туберкульозу в мокротинні, так і його чутливість до рифампіцину (не використовується для організації когортної ізоляції в протитуберкульозних закладах);</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457"/>
      <w:bookmarkEnd w:id="22"/>
      <w:r w:rsidRPr="000A58FF">
        <w:rPr>
          <w:rFonts w:ascii="Times New Roman" w:eastAsia="Times New Roman" w:hAnsi="Times New Roman" w:cs="Times New Roman"/>
          <w:i/>
          <w:iCs/>
          <w:color w:val="333333"/>
          <w:sz w:val="24"/>
          <w:szCs w:val="24"/>
          <w:lang w:eastAsia="ru-RU"/>
        </w:rPr>
        <w:lastRenderedPageBreak/>
        <w:t>{Абзац четвертий пункту 2 розділу I із змінами, внесеними згідно з Наказом Міністерства охорони здоров'я </w:t>
      </w:r>
      <w:hyperlink r:id="rId15" w:anchor="n19"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1"/>
      <w:bookmarkEnd w:id="23"/>
      <w:r w:rsidRPr="000A58FF">
        <w:rPr>
          <w:rFonts w:ascii="Times New Roman" w:eastAsia="Times New Roman" w:hAnsi="Times New Roman" w:cs="Times New Roman"/>
          <w:color w:val="333333"/>
          <w:sz w:val="24"/>
          <w:szCs w:val="24"/>
          <w:lang w:eastAsia="ru-RU"/>
        </w:rPr>
        <w:t>епідемічний процес - безперервний процес передання збудника від джерела інфекції до сприйнятливого організму. Епідемічний процес включає три основні ланки: джерело інфекції, механізм передання та сприйнятливий організм;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4" w:name="n458"/>
      <w:bookmarkEnd w:id="24"/>
      <w:r w:rsidRPr="000A58FF">
        <w:rPr>
          <w:rFonts w:ascii="Times New Roman" w:eastAsia="Times New Roman" w:hAnsi="Times New Roman" w:cs="Times New Roman"/>
          <w:i/>
          <w:iCs/>
          <w:color w:val="333333"/>
          <w:sz w:val="24"/>
          <w:szCs w:val="24"/>
          <w:lang w:eastAsia="ru-RU"/>
        </w:rPr>
        <w:t>{Абзац шостий пункту 2 розділу I виключено на підставі Наказу Міністерства охорони здоров'я </w:t>
      </w:r>
      <w:hyperlink r:id="rId16" w:anchor="n20"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3"/>
      <w:bookmarkEnd w:id="25"/>
      <w:r w:rsidRPr="000A58FF">
        <w:rPr>
          <w:rFonts w:ascii="Times New Roman" w:eastAsia="Times New Roman" w:hAnsi="Times New Roman" w:cs="Times New Roman"/>
          <w:color w:val="333333"/>
          <w:sz w:val="24"/>
          <w:szCs w:val="24"/>
          <w:lang w:eastAsia="ru-RU"/>
        </w:rPr>
        <w:t>інвазивна процедура - медична процедура, пов’язана з проникненням через природні зовнішні бар’єри організму (шкіра, слизові оболонки);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4"/>
      <w:bookmarkEnd w:id="26"/>
      <w:r w:rsidRPr="000A58FF">
        <w:rPr>
          <w:rFonts w:ascii="Times New Roman" w:eastAsia="Times New Roman" w:hAnsi="Times New Roman" w:cs="Times New Roman"/>
          <w:color w:val="333333"/>
          <w:sz w:val="24"/>
          <w:szCs w:val="24"/>
          <w:lang w:eastAsia="ru-RU"/>
        </w:rPr>
        <w:t>інженерний компонент інфекційного контролю - використання інженерних засобів, спрямованих на запобігання розповсюдженню та зниження концентрації інфекційного аерозолю;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460"/>
      <w:bookmarkEnd w:id="27"/>
      <w:r w:rsidRPr="000A58FF">
        <w:rPr>
          <w:rFonts w:ascii="Times New Roman" w:eastAsia="Times New Roman" w:hAnsi="Times New Roman" w:cs="Times New Roman"/>
          <w:i/>
          <w:iCs/>
          <w:color w:val="333333"/>
          <w:sz w:val="24"/>
          <w:szCs w:val="24"/>
          <w:lang w:eastAsia="ru-RU"/>
        </w:rPr>
        <w:t>{Абзац сьомий пункту 2 розділу I із змінами, внесеними згідно з Наказом Міністерства охорони здоров'я </w:t>
      </w:r>
      <w:hyperlink r:id="rId17" w:anchor="n22"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463"/>
      <w:bookmarkEnd w:id="28"/>
      <w:r w:rsidRPr="000A58FF">
        <w:rPr>
          <w:rFonts w:ascii="Times New Roman" w:eastAsia="Times New Roman" w:hAnsi="Times New Roman" w:cs="Times New Roman"/>
          <w:color w:val="333333"/>
          <w:sz w:val="24"/>
          <w:szCs w:val="24"/>
          <w:lang w:eastAsia="ru-RU"/>
        </w:rPr>
        <w:t>інфекційний аерозоль - повітряно-крапельна суміш у вигляді дрібнодисперсного аерозолю (0,5-5 мкм), що містить інфекційний агент, яка вивільняється з органів дихання у навколишнє середовище під час респіраторних актів (розмови, кашлю, чхання, форсованого дихання) хворої на туберкульоз легень людини, під час проведення аерозольгенеруючих процедур (бронхоскопія, інтубація трахеї, аутопсія тощо) або штучно утворений аерозоль (при роботі із зараженим біоматеріалом, під час аварійної ситуації);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464"/>
      <w:bookmarkEnd w:id="29"/>
      <w:r w:rsidRPr="000A58FF">
        <w:rPr>
          <w:rFonts w:ascii="Times New Roman" w:eastAsia="Times New Roman" w:hAnsi="Times New Roman" w:cs="Times New Roman"/>
          <w:i/>
          <w:iCs/>
          <w:color w:val="333333"/>
          <w:sz w:val="24"/>
          <w:szCs w:val="24"/>
          <w:lang w:eastAsia="ru-RU"/>
        </w:rPr>
        <w:t>{Абзац восьмий пункту 2 розділу I в редакції Наказу Міністерства охорони здоров'я </w:t>
      </w:r>
      <w:hyperlink r:id="rId18" w:anchor="n23"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26"/>
      <w:bookmarkEnd w:id="30"/>
      <w:r w:rsidRPr="000A58FF">
        <w:rPr>
          <w:rFonts w:ascii="Times New Roman" w:eastAsia="Times New Roman" w:hAnsi="Times New Roman" w:cs="Times New Roman"/>
          <w:color w:val="333333"/>
          <w:sz w:val="24"/>
          <w:szCs w:val="24"/>
          <w:lang w:eastAsia="ru-RU"/>
        </w:rPr>
        <w:t xml:space="preserve">інфекційний контроль за туберкульозом (далі - ІК ТБ) - система організаційних, протиепідемічних та профілактичних заходів, спрямованих на попередження виникнення та зниження ймовірності передання мікобактерій туберкульозу здоровим особам, суперінфекції хворих на туберкульоз </w:t>
      </w:r>
      <w:proofErr w:type="gramStart"/>
      <w:r w:rsidRPr="000A58FF">
        <w:rPr>
          <w:rFonts w:ascii="Times New Roman" w:eastAsia="Times New Roman" w:hAnsi="Times New Roman" w:cs="Times New Roman"/>
          <w:color w:val="333333"/>
          <w:sz w:val="24"/>
          <w:szCs w:val="24"/>
          <w:lang w:eastAsia="ru-RU"/>
        </w:rPr>
        <w:t>у закладах</w:t>
      </w:r>
      <w:proofErr w:type="gramEnd"/>
      <w:r w:rsidRPr="000A58FF">
        <w:rPr>
          <w:rFonts w:ascii="Times New Roman" w:eastAsia="Times New Roman" w:hAnsi="Times New Roman" w:cs="Times New Roman"/>
          <w:color w:val="333333"/>
          <w:sz w:val="24"/>
          <w:szCs w:val="24"/>
          <w:lang w:eastAsia="ru-RU"/>
        </w:rPr>
        <w:t xml:space="preserve"> охорони здоров’я, місцях довгострокового перебування людей та проживання хворих на туберкульоз;</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27"/>
      <w:bookmarkEnd w:id="31"/>
      <w:r w:rsidRPr="000A58FF">
        <w:rPr>
          <w:rFonts w:ascii="Times New Roman" w:eastAsia="Times New Roman" w:hAnsi="Times New Roman" w:cs="Times New Roman"/>
          <w:color w:val="333333"/>
          <w:sz w:val="24"/>
          <w:szCs w:val="24"/>
          <w:lang w:eastAsia="ru-RU"/>
        </w:rPr>
        <w:t>контагіозність - здатність поширювати інфекцію;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28"/>
      <w:bookmarkEnd w:id="32"/>
      <w:r w:rsidRPr="000A58FF">
        <w:rPr>
          <w:rFonts w:ascii="Times New Roman" w:eastAsia="Times New Roman" w:hAnsi="Times New Roman" w:cs="Times New Roman"/>
          <w:color w:val="333333"/>
          <w:sz w:val="24"/>
          <w:szCs w:val="24"/>
          <w:lang w:eastAsia="ru-RU"/>
        </w:rPr>
        <w:t>кратність повітрообміну - відношення обсягу повітря, що видаляється або надходить упродовж години, до внутрішнього об’єму приміщення;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465"/>
      <w:bookmarkEnd w:id="33"/>
      <w:r w:rsidRPr="000A58FF">
        <w:rPr>
          <w:rFonts w:ascii="Times New Roman" w:eastAsia="Times New Roman" w:hAnsi="Times New Roman" w:cs="Times New Roman"/>
          <w:i/>
          <w:iCs/>
          <w:color w:val="333333"/>
          <w:sz w:val="24"/>
          <w:szCs w:val="24"/>
          <w:lang w:eastAsia="ru-RU"/>
        </w:rPr>
        <w:t>{Абзац одинадцятий пункту 2 розділу I із змінами, внесеними згідно з Наказом Міністерства охорони здоров'я </w:t>
      </w:r>
      <w:hyperlink r:id="rId19" w:anchor="n25"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29"/>
      <w:bookmarkEnd w:id="34"/>
      <w:r w:rsidRPr="000A58FF">
        <w:rPr>
          <w:rFonts w:ascii="Times New Roman" w:eastAsia="Times New Roman" w:hAnsi="Times New Roman" w:cs="Times New Roman"/>
          <w:color w:val="333333"/>
          <w:sz w:val="24"/>
          <w:szCs w:val="24"/>
          <w:lang w:eastAsia="ru-RU"/>
        </w:rPr>
        <w:t>оцінювання ризику поширення інфекції - безперервний процес перевірки відповідності стану інфекційного контролю в закладі охорони здоров’я вимогам до безпеки пацієнтів і персоналу;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0"/>
      <w:bookmarkEnd w:id="35"/>
      <w:r w:rsidRPr="000A58FF">
        <w:rPr>
          <w:rFonts w:ascii="Times New Roman" w:eastAsia="Times New Roman" w:hAnsi="Times New Roman" w:cs="Times New Roman"/>
          <w:color w:val="333333"/>
          <w:sz w:val="24"/>
          <w:szCs w:val="24"/>
          <w:lang w:eastAsia="ru-RU"/>
        </w:rPr>
        <w:t>паліативна допомога - підхід, що дає змогу поліпшити якість життя пацієнтів та їхніх сімей, перед якими постали проблеми смертельного захворювання, шляхом запобігання стражданням і їх полегшення завдяки ранньому виявленню, ретельній оцінці й лікуванню болю та інших фізичних симптомів, а також наданню психосоціальної і духовної підтримки;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468"/>
      <w:bookmarkEnd w:id="36"/>
      <w:r w:rsidRPr="000A58FF">
        <w:rPr>
          <w:rFonts w:ascii="Times New Roman" w:eastAsia="Times New Roman" w:hAnsi="Times New Roman" w:cs="Times New Roman"/>
          <w:color w:val="333333"/>
          <w:sz w:val="24"/>
          <w:szCs w:val="24"/>
          <w:lang w:eastAsia="ru-RU"/>
        </w:rPr>
        <w:t>респіратор - засіб індивідуального захисту, призначений для захисту дихальних шляхів користувача від вдихання повітря, яке може спричинити шкідливий вплив на здоров’я;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469"/>
      <w:bookmarkEnd w:id="37"/>
      <w:r w:rsidRPr="000A58FF">
        <w:rPr>
          <w:rFonts w:ascii="Times New Roman" w:eastAsia="Times New Roman" w:hAnsi="Times New Roman" w:cs="Times New Roman"/>
          <w:i/>
          <w:iCs/>
          <w:color w:val="333333"/>
          <w:sz w:val="24"/>
          <w:szCs w:val="24"/>
          <w:lang w:eastAsia="ru-RU"/>
        </w:rPr>
        <w:t>{Абзац чотирнадцятий пункту 2 розділу I в редакції Наказу Міністерства охорони здоров'я </w:t>
      </w:r>
      <w:hyperlink r:id="rId20" w:anchor="n26"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32"/>
      <w:bookmarkEnd w:id="38"/>
      <w:r w:rsidRPr="000A58FF">
        <w:rPr>
          <w:rFonts w:ascii="Times New Roman" w:eastAsia="Times New Roman" w:hAnsi="Times New Roman" w:cs="Times New Roman"/>
          <w:color w:val="333333"/>
          <w:sz w:val="24"/>
          <w:szCs w:val="24"/>
          <w:lang w:eastAsia="ru-RU"/>
        </w:rPr>
        <w:lastRenderedPageBreak/>
        <w:t>скринінг - система первинного обстеження груп клінічно безсимптомних осіб з метою виявлення випадків захворювання;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472"/>
      <w:bookmarkEnd w:id="39"/>
      <w:r w:rsidRPr="000A58FF">
        <w:rPr>
          <w:rFonts w:ascii="Times New Roman" w:eastAsia="Times New Roman" w:hAnsi="Times New Roman" w:cs="Times New Roman"/>
          <w:color w:val="333333"/>
          <w:sz w:val="24"/>
          <w:szCs w:val="24"/>
          <w:lang w:eastAsia="ru-RU"/>
        </w:rPr>
        <w:t>ультрафіолетове бактерицидне (далі - УФ) опромінення - електромагнітне випромінювання ультрафіолетового діапазону С, яке використовується в якості санітарно-протиепідемічного (профілактичного) заходу, що спрямоване на зниження кількості мікроорганізмів та профілактику інфекційних хвороб, який здійснюється за допомогою опромінення повітряного середовища та поверхонь приміщень;</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473"/>
      <w:bookmarkEnd w:id="40"/>
      <w:r w:rsidRPr="000A58FF">
        <w:rPr>
          <w:rFonts w:ascii="Times New Roman" w:eastAsia="Times New Roman" w:hAnsi="Times New Roman" w:cs="Times New Roman"/>
          <w:i/>
          <w:iCs/>
          <w:color w:val="333333"/>
          <w:sz w:val="24"/>
          <w:szCs w:val="24"/>
          <w:lang w:eastAsia="ru-RU"/>
        </w:rPr>
        <w:t>{Абзац шістнадцятий пункту 2 розділу I в редакції Наказу Міністерства охорони здоров'я </w:t>
      </w:r>
      <w:hyperlink r:id="rId21" w:anchor="n28"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34"/>
      <w:bookmarkEnd w:id="41"/>
      <w:r w:rsidRPr="000A58FF">
        <w:rPr>
          <w:rFonts w:ascii="Times New Roman" w:eastAsia="Times New Roman" w:hAnsi="Times New Roman" w:cs="Times New Roman"/>
          <w:color w:val="333333"/>
          <w:sz w:val="24"/>
          <w:szCs w:val="24"/>
          <w:lang w:eastAsia="ru-RU"/>
        </w:rPr>
        <w:t>хепа-фільтр - спеціальний фільтр, який має здатність затримувати часточки розмірами 0,3-1,0 мкм;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35"/>
      <w:bookmarkEnd w:id="42"/>
      <w:r w:rsidRPr="000A58FF">
        <w:rPr>
          <w:rFonts w:ascii="Times New Roman" w:eastAsia="Times New Roman" w:hAnsi="Times New Roman" w:cs="Times New Roman"/>
          <w:color w:val="333333"/>
          <w:sz w:val="24"/>
          <w:szCs w:val="24"/>
          <w:lang w:eastAsia="ru-RU"/>
        </w:rPr>
        <w:t>чиста зона - приміщення або група приміщень, у яких рівень забруднення мікроорганізмами є мінімальним;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36"/>
      <w:bookmarkEnd w:id="43"/>
      <w:r w:rsidRPr="000A58FF">
        <w:rPr>
          <w:rFonts w:ascii="Times New Roman" w:eastAsia="Times New Roman" w:hAnsi="Times New Roman" w:cs="Times New Roman"/>
          <w:color w:val="333333"/>
          <w:sz w:val="24"/>
          <w:szCs w:val="24"/>
          <w:lang w:eastAsia="ru-RU"/>
        </w:rPr>
        <w:t>ВІЛ - вірус імунодефіциту людини;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37"/>
      <w:bookmarkEnd w:id="44"/>
      <w:r w:rsidRPr="000A58FF">
        <w:rPr>
          <w:rFonts w:ascii="Times New Roman" w:eastAsia="Times New Roman" w:hAnsi="Times New Roman" w:cs="Times New Roman"/>
          <w:color w:val="333333"/>
          <w:sz w:val="24"/>
          <w:szCs w:val="24"/>
          <w:lang w:eastAsia="ru-RU"/>
        </w:rPr>
        <w:t>ДОТ - контрольоване лікування під безпосереднім наглядом;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38"/>
      <w:bookmarkEnd w:id="45"/>
      <w:r w:rsidRPr="000A58FF">
        <w:rPr>
          <w:rFonts w:ascii="Times New Roman" w:eastAsia="Times New Roman" w:hAnsi="Times New Roman" w:cs="Times New Roman"/>
          <w:color w:val="333333"/>
          <w:sz w:val="24"/>
          <w:szCs w:val="24"/>
          <w:lang w:eastAsia="ru-RU"/>
        </w:rPr>
        <w:t>МБТ - мікобактерії туберкульозу;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39"/>
      <w:bookmarkEnd w:id="46"/>
      <w:r w:rsidRPr="000A58FF">
        <w:rPr>
          <w:rFonts w:ascii="Times New Roman" w:eastAsia="Times New Roman" w:hAnsi="Times New Roman" w:cs="Times New Roman"/>
          <w:color w:val="333333"/>
          <w:sz w:val="24"/>
          <w:szCs w:val="24"/>
          <w:lang w:eastAsia="ru-RU"/>
        </w:rPr>
        <w:t>МРТБ - мультирезистентний туберкульоз;</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0"/>
      <w:bookmarkEnd w:id="47"/>
      <w:r w:rsidRPr="000A58FF">
        <w:rPr>
          <w:rFonts w:ascii="Times New Roman" w:eastAsia="Times New Roman" w:hAnsi="Times New Roman" w:cs="Times New Roman"/>
          <w:color w:val="333333"/>
          <w:sz w:val="24"/>
          <w:szCs w:val="24"/>
          <w:lang w:eastAsia="ru-RU"/>
        </w:rPr>
        <w:t>РРТБ - туберкульоз із розширеною медикаментозною стійкістю;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41"/>
      <w:bookmarkEnd w:id="48"/>
      <w:r w:rsidRPr="000A58FF">
        <w:rPr>
          <w:rFonts w:ascii="Times New Roman" w:eastAsia="Times New Roman" w:hAnsi="Times New Roman" w:cs="Times New Roman"/>
          <w:color w:val="333333"/>
          <w:sz w:val="24"/>
          <w:szCs w:val="24"/>
          <w:lang w:eastAsia="ru-RU"/>
        </w:rPr>
        <w:t>СНІД - синдром набутого імунодефіциту;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42"/>
      <w:bookmarkEnd w:id="49"/>
      <w:r w:rsidRPr="000A58FF">
        <w:rPr>
          <w:rFonts w:ascii="Times New Roman" w:eastAsia="Times New Roman" w:hAnsi="Times New Roman" w:cs="Times New Roman"/>
          <w:color w:val="333333"/>
          <w:sz w:val="24"/>
          <w:szCs w:val="24"/>
          <w:lang w:eastAsia="ru-RU"/>
        </w:rPr>
        <w:t>ХРТБ - хіміорезистентний туберкульоз.</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43"/>
      <w:bookmarkEnd w:id="50"/>
      <w:r w:rsidRPr="000A58FF">
        <w:rPr>
          <w:rFonts w:ascii="Times New Roman" w:eastAsia="Times New Roman" w:hAnsi="Times New Roman" w:cs="Times New Roman"/>
          <w:color w:val="333333"/>
          <w:sz w:val="24"/>
          <w:szCs w:val="24"/>
          <w:lang w:eastAsia="ru-RU"/>
        </w:rPr>
        <w:t>3. Джерелом туберкульозної інфекції переважно є хвора на туберкульоз легень людина. З огляду на антропозоонозний характер інфекції, джерелом інфекції можуть бути також тварини, зокрема свійська худоба.</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44"/>
      <w:bookmarkEnd w:id="51"/>
      <w:r w:rsidRPr="000A58FF">
        <w:rPr>
          <w:rFonts w:ascii="Times New Roman" w:eastAsia="Times New Roman" w:hAnsi="Times New Roman" w:cs="Times New Roman"/>
          <w:color w:val="333333"/>
          <w:sz w:val="24"/>
          <w:szCs w:val="24"/>
          <w:lang w:eastAsia="ru-RU"/>
        </w:rPr>
        <w:t>4. Основним шляхом передання туберкульозу є повітряний (аерогенний, аерозольний). Передання туберкульозу відбувається через інфекційний аерозоль, який утворюється під час кашлю, гучної розмови, сміху та плачу.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474"/>
      <w:bookmarkEnd w:id="52"/>
      <w:r w:rsidRPr="000A58FF">
        <w:rPr>
          <w:rFonts w:ascii="Times New Roman" w:eastAsia="Times New Roman" w:hAnsi="Times New Roman" w:cs="Times New Roman"/>
          <w:i/>
          <w:iCs/>
          <w:color w:val="333333"/>
          <w:sz w:val="24"/>
          <w:szCs w:val="24"/>
          <w:lang w:eastAsia="ru-RU"/>
        </w:rPr>
        <w:t>{Пункт 4 розділу I із змінами, внесеними згідно з Наказом Міністерства охорони здоров'я </w:t>
      </w:r>
      <w:hyperlink r:id="rId22" w:anchor="n30"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45"/>
      <w:bookmarkEnd w:id="53"/>
      <w:r w:rsidRPr="000A58FF">
        <w:rPr>
          <w:rFonts w:ascii="Times New Roman" w:eastAsia="Times New Roman" w:hAnsi="Times New Roman" w:cs="Times New Roman"/>
          <w:color w:val="333333"/>
          <w:sz w:val="24"/>
          <w:szCs w:val="24"/>
          <w:lang w:eastAsia="ru-RU"/>
        </w:rPr>
        <w:t>5. Аліментарний шлях зараження реалізується під час вживання в їжу (частіше постійному) термічно не оброблених молочних продуктів від хворих тварин. Під час вживання продуктів, виготовлених або реалізованих хворими на туберкульоз або під час користування спільним посудом із контагіозним хворим на туберкульоз, зараження неможливе. Адже в такому разі рівень концентрації мікобактерій недостатній. Отож дезінфекція посуду не знижує ризику зараження туберкульозом.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46"/>
      <w:bookmarkEnd w:id="54"/>
      <w:r w:rsidRPr="000A58FF">
        <w:rPr>
          <w:rFonts w:ascii="Times New Roman" w:eastAsia="Times New Roman" w:hAnsi="Times New Roman" w:cs="Times New Roman"/>
          <w:color w:val="333333"/>
          <w:sz w:val="24"/>
          <w:szCs w:val="24"/>
          <w:lang w:eastAsia="ru-RU"/>
        </w:rPr>
        <w:t>6. Контактне зараження може відбуватися шляхом потрапляння інфікованого мокротиння на ушкоджену шкіру або слизові оболонки. Наслідком чого є виникнення туберкульозного ураження шкіри або слизової оболонки ока. Запобігання випадкам контактного передання туберкульозної інфекції здійснюється відповідно до </w:t>
      </w:r>
      <w:hyperlink r:id="rId23" w:anchor="n4" w:tgtFrame="_blank" w:history="1">
        <w:r w:rsidRPr="000A58FF">
          <w:rPr>
            <w:rFonts w:ascii="Times New Roman" w:eastAsia="Times New Roman" w:hAnsi="Times New Roman" w:cs="Times New Roman"/>
            <w:color w:val="000099"/>
            <w:sz w:val="24"/>
            <w:szCs w:val="24"/>
            <w:u w:val="single"/>
            <w:lang w:eastAsia="ru-RU"/>
          </w:rPr>
          <w:t>Порядку проведення екстреної постконтактної профілактики у працівників при виконанні професійних об</w:t>
        </w:r>
        <w:r w:rsidRPr="000A58FF">
          <w:rPr>
            <w:rFonts w:ascii="Times New Roman" w:eastAsia="Times New Roman" w:hAnsi="Times New Roman" w:cs="Times New Roman"/>
            <w:color w:val="000099"/>
            <w:sz w:val="24"/>
            <w:szCs w:val="24"/>
            <w:u w:val="single"/>
            <w:lang w:eastAsia="ru-RU"/>
          </w:rPr>
          <w:t>о</w:t>
        </w:r>
        <w:r w:rsidRPr="000A58FF">
          <w:rPr>
            <w:rFonts w:ascii="Times New Roman" w:eastAsia="Times New Roman" w:hAnsi="Times New Roman" w:cs="Times New Roman"/>
            <w:color w:val="000099"/>
            <w:sz w:val="24"/>
            <w:szCs w:val="24"/>
            <w:u w:val="single"/>
            <w:lang w:eastAsia="ru-RU"/>
          </w:rPr>
          <w:t>в’язків</w:t>
        </w:r>
      </w:hyperlink>
      <w:r w:rsidRPr="000A58FF">
        <w:rPr>
          <w:rFonts w:ascii="Times New Roman" w:eastAsia="Times New Roman" w:hAnsi="Times New Roman" w:cs="Times New Roman"/>
          <w:color w:val="333333"/>
          <w:sz w:val="24"/>
          <w:szCs w:val="24"/>
          <w:lang w:eastAsia="ru-RU"/>
        </w:rPr>
        <w:t>, затвердженого наказом Міністерства охорони здоров’я України від 05 листопада 2013 року </w:t>
      </w:r>
      <w:hyperlink r:id="rId24" w:tgtFrame="_blank" w:history="1">
        <w:r w:rsidRPr="000A58FF">
          <w:rPr>
            <w:rFonts w:ascii="Times New Roman" w:eastAsia="Times New Roman" w:hAnsi="Times New Roman" w:cs="Times New Roman"/>
            <w:color w:val="000099"/>
            <w:sz w:val="24"/>
            <w:szCs w:val="24"/>
            <w:u w:val="single"/>
            <w:lang w:eastAsia="ru-RU"/>
          </w:rPr>
          <w:t>№ 955</w:t>
        </w:r>
      </w:hyperlink>
      <w:r w:rsidRPr="000A58FF">
        <w:rPr>
          <w:rFonts w:ascii="Times New Roman" w:eastAsia="Times New Roman" w:hAnsi="Times New Roman" w:cs="Times New Roman"/>
          <w:color w:val="333333"/>
          <w:sz w:val="24"/>
          <w:szCs w:val="24"/>
          <w:lang w:eastAsia="ru-RU"/>
        </w:rPr>
        <w:t>, зареєстрованого в Міністерстві юстиції України 20 листопада 2013 року за № 1980/24512.</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47"/>
      <w:bookmarkEnd w:id="55"/>
      <w:r w:rsidRPr="000A58FF">
        <w:rPr>
          <w:rFonts w:ascii="Times New Roman" w:eastAsia="Times New Roman" w:hAnsi="Times New Roman" w:cs="Times New Roman"/>
          <w:color w:val="333333"/>
          <w:sz w:val="24"/>
          <w:szCs w:val="24"/>
          <w:lang w:eastAsia="ru-RU"/>
        </w:rPr>
        <w:lastRenderedPageBreak/>
        <w:t>7. Сприйнятливість до туберкульозної інфекції залежить від віку (є вищою у дітей молодшого віку та осіб, старших 65 років) та стану неспецифічної резистентності й імунологічної реактивності людини. Відповідно, вона підвищується за наявності станів та захворювань, що призводять до імуносупресії (ВІЛ-інфекція, цукровий діабет, імуносупресивна терапія, вагітність тощо).</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477"/>
      <w:bookmarkEnd w:id="56"/>
      <w:r w:rsidRPr="000A58FF">
        <w:rPr>
          <w:rFonts w:ascii="Times New Roman" w:eastAsia="Times New Roman" w:hAnsi="Times New Roman" w:cs="Times New Roman"/>
          <w:color w:val="333333"/>
          <w:sz w:val="24"/>
          <w:szCs w:val="24"/>
          <w:lang w:eastAsia="ru-RU"/>
        </w:rPr>
        <w:t>8. В мікрокраплях (часточках) інфекційного аерозолю (крапельних ядрах) добре і тривало зберігають життєздатність клітини збудника туберкульозу, навіть після їх висихання. Час, коли аерозоль є епідемічно небезпечним, залежить від розміру часточок, температури і вологості повітря та фізико-хімічних властивостей аерозолю. Великі часточки (10–30 мкм та більше), що несуть велику кількість інфекційного агента, мають малий час життя - до декількох хвилин. Найбільш інфектогенною є респірабельна фракція аерозолю, діаметр часточок якої становить від 1 до 5 мкм. Часточки такого розміру, маючи швидкість осідання менше ніж 1 см/хв, створюють стабільний аерозоль, час життя якого становить кілька годин, та проходять через термінальні відділи бронхів і осідають на стінках альвеол. З потоками повітря такі фракції аерозолю здатні мігрувати на великі відстані та проникати в різні приміщення. Інфекційний аерозоль може утворюватися також під час інвазивних діагностичних і лікувальних процедур (наприклад, бронхоскопічне дослідження, хірургічне втручання на легенях) та розтину трупів померлих від туберкульозу. Після осідання крапельних ядер на тверді поверхні відтворення інфекційного аерозолю не відбувається, тому дезінфекція поверхонь не є необхідним заходом ІК ТБ. Очищення і дезінфекція поверхонь в зонах догляду за пацієнтами є частиною стандартних заходів захисту.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478"/>
      <w:bookmarkEnd w:id="57"/>
      <w:r w:rsidRPr="000A58FF">
        <w:rPr>
          <w:rFonts w:ascii="Times New Roman" w:eastAsia="Times New Roman" w:hAnsi="Times New Roman" w:cs="Times New Roman"/>
          <w:i/>
          <w:iCs/>
          <w:color w:val="333333"/>
          <w:sz w:val="24"/>
          <w:szCs w:val="24"/>
          <w:lang w:eastAsia="ru-RU"/>
        </w:rPr>
        <w:t>{Пункт 8 розділу I в редакції Наказу Міністерства охорони здоров'я </w:t>
      </w:r>
      <w:hyperlink r:id="rId25" w:anchor="n31"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49"/>
      <w:bookmarkEnd w:id="58"/>
      <w:r w:rsidRPr="000A58FF">
        <w:rPr>
          <w:rFonts w:ascii="Times New Roman" w:eastAsia="Times New Roman" w:hAnsi="Times New Roman" w:cs="Times New Roman"/>
          <w:color w:val="333333"/>
          <w:sz w:val="24"/>
          <w:szCs w:val="24"/>
          <w:lang w:eastAsia="ru-RU"/>
        </w:rPr>
        <w:t xml:space="preserve">9. Контагіозною є хвора на туберкульоз легень людина, у якої дослідження мазка мокротиння виявило позитивний результат </w:t>
      </w:r>
      <w:proofErr w:type="gramStart"/>
      <w:r w:rsidRPr="000A58FF">
        <w:rPr>
          <w:rFonts w:ascii="Times New Roman" w:eastAsia="Times New Roman" w:hAnsi="Times New Roman" w:cs="Times New Roman"/>
          <w:color w:val="333333"/>
          <w:sz w:val="24"/>
          <w:szCs w:val="24"/>
          <w:lang w:eastAsia="ru-RU"/>
        </w:rPr>
        <w:t>до початку</w:t>
      </w:r>
      <w:proofErr w:type="gramEnd"/>
      <w:r w:rsidRPr="000A58FF">
        <w:rPr>
          <w:rFonts w:ascii="Times New Roman" w:eastAsia="Times New Roman" w:hAnsi="Times New Roman" w:cs="Times New Roman"/>
          <w:color w:val="333333"/>
          <w:sz w:val="24"/>
          <w:szCs w:val="24"/>
          <w:lang w:eastAsia="ru-RU"/>
        </w:rPr>
        <w:t xml:space="preserve"> лікування, призначеного з урахуванням повного профілю чутливості збудника, та у перші тижні лікування. Хворі з діагностованим туберкульозом, яким призначено лікування без урахування профілю чутливості, за наявності ХРТБ можуть залишатися контагіозними. Тому такі хворі становлять небезпеку як для здорових людей у своєму оточенні, так і для хворих із чутливими формами туберкульозу. Хворі з туберкульозом легень без бактеріовиділення, а також позалегеневим туберкульозом не є контагіозними, незважаючи на результати культуральних або молекулярно-генетичних досліджень мокротиння та іншого біологічного матеріалу. Контагіозність хворого в перші 2-3 тижні після початку лікування значно знижується, навіть якщо хворий продовжує виділяти велику кількість мікобактерій туберкульозу. Це пояснюється високою концентрацією протитуберкульозних препаратів всередині крапельних ядер, яка після висихання в багато разів перевищує концентрацію в крові і таким чином інактивує мікобактерії. Контагіозність хворого оцінюється за критеріями контагіозності пацієнта з туберкульозом, наведеними у </w:t>
      </w:r>
      <w:hyperlink r:id="rId26" w:anchor="n281" w:history="1">
        <w:r w:rsidRPr="000A58FF">
          <w:rPr>
            <w:rFonts w:ascii="Times New Roman" w:eastAsia="Times New Roman" w:hAnsi="Times New Roman" w:cs="Times New Roman"/>
            <w:color w:val="006600"/>
            <w:sz w:val="24"/>
            <w:szCs w:val="24"/>
            <w:u w:val="single"/>
            <w:lang w:eastAsia="ru-RU"/>
          </w:rPr>
          <w:t>додатку 1</w:t>
        </w:r>
      </w:hyperlink>
      <w:r w:rsidRPr="000A58FF">
        <w:rPr>
          <w:rFonts w:ascii="Times New Roman" w:eastAsia="Times New Roman" w:hAnsi="Times New Roman" w:cs="Times New Roman"/>
          <w:color w:val="333333"/>
          <w:sz w:val="24"/>
          <w:szCs w:val="24"/>
          <w:lang w:eastAsia="ru-RU"/>
        </w:rPr>
        <w:t> до цього Стандарту.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50"/>
      <w:bookmarkEnd w:id="59"/>
      <w:r w:rsidRPr="000A58FF">
        <w:rPr>
          <w:rFonts w:ascii="Times New Roman" w:eastAsia="Times New Roman" w:hAnsi="Times New Roman" w:cs="Times New Roman"/>
          <w:color w:val="333333"/>
          <w:sz w:val="24"/>
          <w:szCs w:val="24"/>
          <w:lang w:eastAsia="ru-RU"/>
        </w:rPr>
        <w:t>10. Елементами оцінювання ризику поширення інфекції є визначення: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51"/>
      <w:bookmarkEnd w:id="60"/>
      <w:r w:rsidRPr="000A58FF">
        <w:rPr>
          <w:rFonts w:ascii="Times New Roman" w:eastAsia="Times New Roman" w:hAnsi="Times New Roman" w:cs="Times New Roman"/>
          <w:color w:val="333333"/>
          <w:sz w:val="24"/>
          <w:szCs w:val="24"/>
          <w:lang w:eastAsia="ru-RU"/>
        </w:rPr>
        <w:t>ланок діагностичного і лікувального процесів, пов’язаних із високим ризиком поширення інфекції;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52"/>
      <w:bookmarkEnd w:id="61"/>
      <w:r w:rsidRPr="000A58FF">
        <w:rPr>
          <w:rFonts w:ascii="Times New Roman" w:eastAsia="Times New Roman" w:hAnsi="Times New Roman" w:cs="Times New Roman"/>
          <w:color w:val="333333"/>
          <w:sz w:val="24"/>
          <w:szCs w:val="24"/>
          <w:lang w:eastAsia="ru-RU"/>
        </w:rPr>
        <w:t>осіб (персоналу і пацієнтів), які наражаються на найбільший ризик;</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53"/>
      <w:bookmarkEnd w:id="62"/>
      <w:r w:rsidRPr="000A58FF">
        <w:rPr>
          <w:rFonts w:ascii="Times New Roman" w:eastAsia="Times New Roman" w:hAnsi="Times New Roman" w:cs="Times New Roman"/>
          <w:color w:val="333333"/>
          <w:sz w:val="24"/>
          <w:szCs w:val="24"/>
          <w:lang w:eastAsia="ru-RU"/>
        </w:rPr>
        <w:t>зон високого ризику.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54"/>
      <w:bookmarkEnd w:id="63"/>
      <w:r w:rsidRPr="000A58FF">
        <w:rPr>
          <w:rFonts w:ascii="Times New Roman" w:eastAsia="Times New Roman" w:hAnsi="Times New Roman" w:cs="Times New Roman"/>
          <w:color w:val="333333"/>
          <w:sz w:val="24"/>
          <w:szCs w:val="24"/>
          <w:lang w:eastAsia="ru-RU"/>
        </w:rPr>
        <w:t xml:space="preserve">11. ІК ТБ відрізняється від заходів з інфекційного контролю інших інфекційних захворювань необхідністю враховувати надлегкий (аерогенний) шлях передання і тривалий термін лікування. Однією з несприятливих ознак епідемічного стану є загроза професійного </w:t>
      </w:r>
      <w:r w:rsidRPr="000A58FF">
        <w:rPr>
          <w:rFonts w:ascii="Times New Roman" w:eastAsia="Times New Roman" w:hAnsi="Times New Roman" w:cs="Times New Roman"/>
          <w:color w:val="333333"/>
          <w:sz w:val="24"/>
          <w:szCs w:val="24"/>
          <w:lang w:eastAsia="ru-RU"/>
        </w:rPr>
        <w:lastRenderedPageBreak/>
        <w:t xml:space="preserve">захворювання на туберкульоз, </w:t>
      </w:r>
      <w:proofErr w:type="gramStart"/>
      <w:r w:rsidRPr="000A58FF">
        <w:rPr>
          <w:rFonts w:ascii="Times New Roman" w:eastAsia="Times New Roman" w:hAnsi="Times New Roman" w:cs="Times New Roman"/>
          <w:color w:val="333333"/>
          <w:sz w:val="24"/>
          <w:szCs w:val="24"/>
          <w:lang w:eastAsia="ru-RU"/>
        </w:rPr>
        <w:t>на яку</w:t>
      </w:r>
      <w:proofErr w:type="gramEnd"/>
      <w:r w:rsidRPr="000A58FF">
        <w:rPr>
          <w:rFonts w:ascii="Times New Roman" w:eastAsia="Times New Roman" w:hAnsi="Times New Roman" w:cs="Times New Roman"/>
          <w:color w:val="333333"/>
          <w:sz w:val="24"/>
          <w:szCs w:val="24"/>
          <w:lang w:eastAsia="ru-RU"/>
        </w:rPr>
        <w:t xml:space="preserve"> наражаються працівники спеціалізованих закладів, де проходять лікування хворі на туберкульоз, а також внутрішньолікарняного передання різних штамів туберкульозу, в тому числі хіміорезистентних, від хворого до хворого. Крім того, на значний ризик наражаються хворі та медперсонал закладів охорони здоров’я, не спеціалізованих на лікуванні туберкульозу, у зв’язку із контактами з пацієнтами із недіагностованим туберкульозом.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64" w:name="n481"/>
      <w:bookmarkEnd w:id="64"/>
      <w:r w:rsidRPr="000A58FF">
        <w:rPr>
          <w:rFonts w:ascii="Times New Roman" w:eastAsia="Times New Roman" w:hAnsi="Times New Roman" w:cs="Times New Roman"/>
          <w:i/>
          <w:iCs/>
          <w:color w:val="333333"/>
          <w:sz w:val="24"/>
          <w:szCs w:val="24"/>
          <w:lang w:eastAsia="ru-RU"/>
        </w:rPr>
        <w:t>{Пункт 12 розділу I виключено на підставі Наказу Міністерства охорони здоров'я </w:t>
      </w:r>
      <w:hyperlink r:id="rId27" w:anchor="n33"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56"/>
      <w:bookmarkEnd w:id="65"/>
      <w:r w:rsidRPr="000A58FF">
        <w:rPr>
          <w:rFonts w:ascii="Times New Roman" w:eastAsia="Times New Roman" w:hAnsi="Times New Roman" w:cs="Times New Roman"/>
          <w:color w:val="333333"/>
          <w:sz w:val="24"/>
          <w:szCs w:val="24"/>
          <w:lang w:eastAsia="ru-RU"/>
        </w:rPr>
        <w:t>12. Розуміння ІК ТБ тісно пов’язане із загальною концепцією інфекційного контролю як основи запобігання поширенню інфекцій під час надання медичної допомоги, і тому поділяється на:</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57"/>
      <w:bookmarkEnd w:id="66"/>
      <w:r w:rsidRPr="000A58FF">
        <w:rPr>
          <w:rFonts w:ascii="Times New Roman" w:eastAsia="Times New Roman" w:hAnsi="Times New Roman" w:cs="Times New Roman"/>
          <w:color w:val="333333"/>
          <w:sz w:val="24"/>
          <w:szCs w:val="24"/>
          <w:lang w:eastAsia="ru-RU"/>
        </w:rPr>
        <w:t>загальні заходи інфекційного контролю - стандартні практики для закладів охорони здоров’я (гігієна рук, етикет кашлю, респіраторна гігієна, заходи захисту органів дихання);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58"/>
      <w:bookmarkEnd w:id="67"/>
      <w:r w:rsidRPr="000A58FF">
        <w:rPr>
          <w:rFonts w:ascii="Times New Roman" w:eastAsia="Times New Roman" w:hAnsi="Times New Roman" w:cs="Times New Roman"/>
          <w:color w:val="333333"/>
          <w:sz w:val="24"/>
          <w:szCs w:val="24"/>
          <w:lang w:eastAsia="ru-RU"/>
        </w:rPr>
        <w:t>контроль за аерогенним переданням інфекції, важливість якого зумовлена переважанням аерогенного поширення збудника туберкульозу.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482"/>
      <w:bookmarkEnd w:id="68"/>
      <w:r w:rsidRPr="000A58FF">
        <w:rPr>
          <w:rFonts w:ascii="Times New Roman" w:eastAsia="Times New Roman" w:hAnsi="Times New Roman" w:cs="Times New Roman"/>
          <w:i/>
          <w:iCs/>
          <w:color w:val="333333"/>
          <w:sz w:val="24"/>
          <w:szCs w:val="24"/>
          <w:lang w:eastAsia="ru-RU"/>
        </w:rPr>
        <w:t>{Абзац третій пункту 12 розділу I із змінами, внесеними згідно з Наказом Міністерства охорони здоров'я </w:t>
      </w:r>
      <w:hyperlink r:id="rId28" w:anchor="n35"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59"/>
      <w:bookmarkEnd w:id="69"/>
      <w:r w:rsidRPr="000A58FF">
        <w:rPr>
          <w:rFonts w:ascii="Times New Roman" w:eastAsia="Times New Roman" w:hAnsi="Times New Roman" w:cs="Times New Roman"/>
          <w:color w:val="333333"/>
          <w:sz w:val="24"/>
          <w:szCs w:val="24"/>
          <w:lang w:eastAsia="ru-RU"/>
        </w:rPr>
        <w:t>13. В ІК ТБ виділяють такі компоненти: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60"/>
      <w:bookmarkEnd w:id="70"/>
      <w:r w:rsidRPr="000A58FF">
        <w:rPr>
          <w:rFonts w:ascii="Times New Roman" w:eastAsia="Times New Roman" w:hAnsi="Times New Roman" w:cs="Times New Roman"/>
          <w:color w:val="333333"/>
          <w:sz w:val="24"/>
          <w:szCs w:val="24"/>
          <w:lang w:eastAsia="ru-RU"/>
        </w:rPr>
        <w:t>управлінський - заходи, що виконуються на національному, регіональному, місцевому рівнях людьми, які приймають управлінські рішення з метою зниження ризику передання туберкульозної інфекції;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61"/>
      <w:bookmarkEnd w:id="71"/>
      <w:r w:rsidRPr="000A58FF">
        <w:rPr>
          <w:rFonts w:ascii="Times New Roman" w:eastAsia="Times New Roman" w:hAnsi="Times New Roman" w:cs="Times New Roman"/>
          <w:color w:val="333333"/>
          <w:sz w:val="24"/>
          <w:szCs w:val="24"/>
          <w:lang w:eastAsia="ru-RU"/>
        </w:rPr>
        <w:t>адміністративний - комплекс адміністративних заходів, спрямованих на запобігання утворенню інфекційних аерозолів і поширенню інфекції, що охоплює планування приміщень, правильну організацію роботи стаціонару чи закладу охорони здоров’я, навчання персоналу і хворих методам та прийомам, що забезпечують зниження ризику поширення інфекції, тощо;</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62"/>
      <w:bookmarkEnd w:id="72"/>
      <w:r w:rsidRPr="000A58FF">
        <w:rPr>
          <w:rFonts w:ascii="Times New Roman" w:eastAsia="Times New Roman" w:hAnsi="Times New Roman" w:cs="Times New Roman"/>
          <w:color w:val="333333"/>
          <w:sz w:val="24"/>
          <w:szCs w:val="24"/>
          <w:lang w:eastAsia="ru-RU"/>
        </w:rPr>
        <w:t>інженерний - комплекс інженерних (проектних і технічних) заходів, спрямованих на зниження концентрації інфекційних аерозолів у повітрі шляхом використання технічних засобів (вентиляції, екранованих УФ-опромінювачів);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483"/>
      <w:bookmarkEnd w:id="73"/>
      <w:r w:rsidRPr="000A58FF">
        <w:rPr>
          <w:rFonts w:ascii="Times New Roman" w:eastAsia="Times New Roman" w:hAnsi="Times New Roman" w:cs="Times New Roman"/>
          <w:i/>
          <w:iCs/>
          <w:color w:val="333333"/>
          <w:sz w:val="24"/>
          <w:szCs w:val="24"/>
          <w:lang w:eastAsia="ru-RU"/>
        </w:rPr>
        <w:t>{Абзац четвертий пункту 13 розділу I із змінами, внесеними згідно з Наказом Міністерства охорони здоров'я </w:t>
      </w:r>
      <w:hyperlink r:id="rId29" w:anchor="n37"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63"/>
      <w:bookmarkEnd w:id="74"/>
      <w:r w:rsidRPr="000A58FF">
        <w:rPr>
          <w:rFonts w:ascii="Times New Roman" w:eastAsia="Times New Roman" w:hAnsi="Times New Roman" w:cs="Times New Roman"/>
          <w:color w:val="333333"/>
          <w:sz w:val="24"/>
          <w:szCs w:val="24"/>
          <w:lang w:eastAsia="ru-RU"/>
        </w:rPr>
        <w:t>індивідуальний захист - спрямовані на сприйнятливі контингенти (пацієнтів і медичних працівників) заходи з використання засобів індивідуального захисту, що полягають насамперед у захисті органів дихання.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484"/>
      <w:bookmarkEnd w:id="75"/>
      <w:r w:rsidRPr="000A58FF">
        <w:rPr>
          <w:rFonts w:ascii="Times New Roman" w:eastAsia="Times New Roman" w:hAnsi="Times New Roman" w:cs="Times New Roman"/>
          <w:i/>
          <w:iCs/>
          <w:color w:val="333333"/>
          <w:sz w:val="24"/>
          <w:szCs w:val="24"/>
          <w:lang w:eastAsia="ru-RU"/>
        </w:rPr>
        <w:t>{Абзац п'ятий пункту 13 розділу I із змінами, внесеними згідно з Наказом Міністерства охорони здоров'я </w:t>
      </w:r>
      <w:hyperlink r:id="rId30" w:anchor="n38"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pStyle w:val="1"/>
        <w:jc w:val="center"/>
        <w:rPr>
          <w:rFonts w:eastAsia="Times New Roman"/>
          <w:sz w:val="24"/>
          <w:szCs w:val="24"/>
          <w:lang w:eastAsia="ru-RU"/>
        </w:rPr>
      </w:pPr>
      <w:bookmarkStart w:id="76" w:name="n64"/>
      <w:bookmarkEnd w:id="76"/>
      <w:r w:rsidRPr="000A58FF">
        <w:rPr>
          <w:rFonts w:eastAsia="Times New Roman"/>
          <w:lang w:eastAsia="ru-RU"/>
        </w:rPr>
        <w:t>II. Компоненти інфекційного контролю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65"/>
      <w:bookmarkEnd w:id="77"/>
      <w:r w:rsidRPr="000A58FF">
        <w:rPr>
          <w:rFonts w:ascii="Times New Roman" w:eastAsia="Times New Roman" w:hAnsi="Times New Roman" w:cs="Times New Roman"/>
          <w:color w:val="333333"/>
          <w:sz w:val="24"/>
          <w:szCs w:val="24"/>
          <w:lang w:eastAsia="ru-RU"/>
        </w:rPr>
        <w:t>1. Головними напрямами управлінського компоненту ІК ТБ є:</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66"/>
      <w:bookmarkEnd w:id="78"/>
      <w:r w:rsidRPr="000A58FF">
        <w:rPr>
          <w:rFonts w:ascii="Times New Roman" w:eastAsia="Times New Roman" w:hAnsi="Times New Roman" w:cs="Times New Roman"/>
          <w:color w:val="333333"/>
          <w:sz w:val="24"/>
          <w:szCs w:val="24"/>
          <w:lang w:eastAsia="ru-RU"/>
        </w:rPr>
        <w:t>визначення установи, що забезпечує координування заходів ІК ТБ, та посилення її потенціалу;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67"/>
      <w:bookmarkEnd w:id="79"/>
      <w:r w:rsidRPr="000A58FF">
        <w:rPr>
          <w:rFonts w:ascii="Times New Roman" w:eastAsia="Times New Roman" w:hAnsi="Times New Roman" w:cs="Times New Roman"/>
          <w:color w:val="333333"/>
          <w:sz w:val="24"/>
          <w:szCs w:val="24"/>
          <w:lang w:eastAsia="ru-RU"/>
        </w:rPr>
        <w:t>розробка національної політики з ІК ТБ, стандартів, технічних керівництв;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68"/>
      <w:bookmarkEnd w:id="80"/>
      <w:r w:rsidRPr="000A58FF">
        <w:rPr>
          <w:rFonts w:ascii="Times New Roman" w:eastAsia="Times New Roman" w:hAnsi="Times New Roman" w:cs="Times New Roman"/>
          <w:color w:val="333333"/>
          <w:sz w:val="24"/>
          <w:szCs w:val="24"/>
          <w:lang w:eastAsia="ru-RU"/>
        </w:rPr>
        <w:t>проведення комплексного планування та фінансування заходів ІК ТБ;</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69"/>
      <w:bookmarkEnd w:id="81"/>
      <w:r w:rsidRPr="000A58FF">
        <w:rPr>
          <w:rFonts w:ascii="Times New Roman" w:eastAsia="Times New Roman" w:hAnsi="Times New Roman" w:cs="Times New Roman"/>
          <w:color w:val="333333"/>
          <w:sz w:val="24"/>
          <w:szCs w:val="24"/>
          <w:lang w:eastAsia="ru-RU"/>
        </w:rPr>
        <w:lastRenderedPageBreak/>
        <w:t>організація підготовки медичних працівників із засад ІК ТБ;</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70"/>
      <w:bookmarkEnd w:id="82"/>
      <w:r w:rsidRPr="000A58FF">
        <w:rPr>
          <w:rFonts w:ascii="Times New Roman" w:eastAsia="Times New Roman" w:hAnsi="Times New Roman" w:cs="Times New Roman"/>
          <w:color w:val="333333"/>
          <w:sz w:val="24"/>
          <w:szCs w:val="24"/>
          <w:lang w:eastAsia="ru-RU"/>
        </w:rPr>
        <w:t>забезпечення проектування, будівництва, ремонту та використання медичних закладів із урахуванням вимог ІК ТБ;</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71"/>
      <w:bookmarkEnd w:id="83"/>
      <w:r w:rsidRPr="000A58FF">
        <w:rPr>
          <w:rFonts w:ascii="Times New Roman" w:eastAsia="Times New Roman" w:hAnsi="Times New Roman" w:cs="Times New Roman"/>
          <w:color w:val="333333"/>
          <w:sz w:val="24"/>
          <w:szCs w:val="24"/>
          <w:lang w:eastAsia="ru-RU"/>
        </w:rPr>
        <w:t>нагляд за захворюваністю на туберкульоз серед персоналу;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72"/>
      <w:bookmarkEnd w:id="84"/>
      <w:r w:rsidRPr="000A58FF">
        <w:rPr>
          <w:rFonts w:ascii="Times New Roman" w:eastAsia="Times New Roman" w:hAnsi="Times New Roman" w:cs="Times New Roman"/>
          <w:color w:val="333333"/>
          <w:sz w:val="24"/>
          <w:szCs w:val="24"/>
          <w:lang w:eastAsia="ru-RU"/>
        </w:rPr>
        <w:t>залучення громадянського суспільства, інформування населення щодо заходів безпеки в закладах охорони здоров’я (соціальна реклама);</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73"/>
      <w:bookmarkEnd w:id="85"/>
      <w:r w:rsidRPr="000A58FF">
        <w:rPr>
          <w:rFonts w:ascii="Times New Roman" w:eastAsia="Times New Roman" w:hAnsi="Times New Roman" w:cs="Times New Roman"/>
          <w:color w:val="333333"/>
          <w:sz w:val="24"/>
          <w:szCs w:val="24"/>
          <w:lang w:eastAsia="ru-RU"/>
        </w:rPr>
        <w:t>моніторинг і оцінювання ефективності заходів ІК ТБ на всіх рівнях системи медичної допомоги;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74"/>
      <w:bookmarkEnd w:id="86"/>
      <w:r w:rsidRPr="000A58FF">
        <w:rPr>
          <w:rFonts w:ascii="Times New Roman" w:eastAsia="Times New Roman" w:hAnsi="Times New Roman" w:cs="Times New Roman"/>
          <w:color w:val="333333"/>
          <w:sz w:val="24"/>
          <w:szCs w:val="24"/>
          <w:lang w:eastAsia="ru-RU"/>
        </w:rPr>
        <w:t>проведення операційних досліджень, спрямованих на прийняття управлінських рішень у сфері ІК ТБ.</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75"/>
      <w:bookmarkEnd w:id="87"/>
      <w:r w:rsidRPr="000A58FF">
        <w:rPr>
          <w:rFonts w:ascii="Times New Roman" w:eastAsia="Times New Roman" w:hAnsi="Times New Roman" w:cs="Times New Roman"/>
          <w:color w:val="333333"/>
          <w:sz w:val="24"/>
          <w:szCs w:val="24"/>
          <w:lang w:eastAsia="ru-RU"/>
        </w:rPr>
        <w:t>2. Адміністративний компонент ІК ТБ охоплює:</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384"/>
      <w:bookmarkEnd w:id="88"/>
      <w:r w:rsidRPr="000A58FF">
        <w:rPr>
          <w:rFonts w:ascii="Times New Roman" w:eastAsia="Times New Roman" w:hAnsi="Times New Roman" w:cs="Times New Roman"/>
          <w:color w:val="333333"/>
          <w:sz w:val="24"/>
          <w:szCs w:val="24"/>
          <w:lang w:eastAsia="ru-RU"/>
        </w:rPr>
        <w:t>створення відділу з інфекційного контролю (далі - ВІК);</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9" w:name="n385"/>
      <w:bookmarkEnd w:id="89"/>
      <w:r w:rsidRPr="000A58FF">
        <w:rPr>
          <w:rFonts w:ascii="Times New Roman" w:eastAsia="Times New Roman" w:hAnsi="Times New Roman" w:cs="Times New Roman"/>
          <w:i/>
          <w:iCs/>
          <w:color w:val="333333"/>
          <w:sz w:val="24"/>
          <w:szCs w:val="24"/>
          <w:shd w:val="clear" w:color="auto" w:fill="FFFFFF"/>
          <w:lang w:eastAsia="ru-RU"/>
        </w:rPr>
        <w:t>{Абзац другий пункту 2 розділу II в редакції Наказу Міністерства охорони здоров'я </w:t>
      </w:r>
      <w:hyperlink r:id="rId31" w:anchor="n676"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77"/>
      <w:bookmarkEnd w:id="90"/>
      <w:r w:rsidRPr="000A58FF">
        <w:rPr>
          <w:rFonts w:ascii="Times New Roman" w:eastAsia="Times New Roman" w:hAnsi="Times New Roman" w:cs="Times New Roman"/>
          <w:color w:val="333333"/>
          <w:sz w:val="24"/>
          <w:szCs w:val="24"/>
          <w:lang w:eastAsia="ru-RU"/>
        </w:rPr>
        <w:t>складання плану ІК ТБ;</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78"/>
      <w:bookmarkEnd w:id="91"/>
      <w:r w:rsidRPr="000A58FF">
        <w:rPr>
          <w:rFonts w:ascii="Times New Roman" w:eastAsia="Times New Roman" w:hAnsi="Times New Roman" w:cs="Times New Roman"/>
          <w:color w:val="333333"/>
          <w:sz w:val="24"/>
          <w:szCs w:val="24"/>
          <w:lang w:eastAsia="ru-RU"/>
        </w:rPr>
        <w:t>своєчасну діагностику туберкульозу і ХРТБ та якнайшвидше призначення необхідного лікування;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79"/>
      <w:bookmarkEnd w:id="92"/>
      <w:r w:rsidRPr="000A58FF">
        <w:rPr>
          <w:rFonts w:ascii="Times New Roman" w:eastAsia="Times New Roman" w:hAnsi="Times New Roman" w:cs="Times New Roman"/>
          <w:color w:val="333333"/>
          <w:sz w:val="24"/>
          <w:szCs w:val="24"/>
          <w:lang w:eastAsia="ru-RU"/>
        </w:rPr>
        <w:t>ізоляцію хворих, які становлять епідемічну небезпеку;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80"/>
      <w:bookmarkEnd w:id="93"/>
      <w:r w:rsidRPr="000A58FF">
        <w:rPr>
          <w:rFonts w:ascii="Times New Roman" w:eastAsia="Times New Roman" w:hAnsi="Times New Roman" w:cs="Times New Roman"/>
          <w:color w:val="333333"/>
          <w:sz w:val="24"/>
          <w:szCs w:val="24"/>
          <w:lang w:eastAsia="ru-RU"/>
        </w:rPr>
        <w:t>обмеження показань для госпіталізації і терміну перебування у стаціонарі;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81"/>
      <w:bookmarkEnd w:id="94"/>
      <w:r w:rsidRPr="000A58FF">
        <w:rPr>
          <w:rFonts w:ascii="Times New Roman" w:eastAsia="Times New Roman" w:hAnsi="Times New Roman" w:cs="Times New Roman"/>
          <w:color w:val="333333"/>
          <w:sz w:val="24"/>
          <w:szCs w:val="24"/>
          <w:lang w:eastAsia="ru-RU"/>
        </w:rPr>
        <w:t>навчання хворих етикету кашлю і заходам респіраторної гігієни;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82"/>
      <w:bookmarkEnd w:id="95"/>
      <w:r w:rsidRPr="000A58FF">
        <w:rPr>
          <w:rFonts w:ascii="Times New Roman" w:eastAsia="Times New Roman" w:hAnsi="Times New Roman" w:cs="Times New Roman"/>
          <w:color w:val="333333"/>
          <w:sz w:val="24"/>
          <w:szCs w:val="24"/>
          <w:lang w:eastAsia="ru-RU"/>
        </w:rPr>
        <w:t>профілактику туберкульозу серед медичних працівників.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 w:name="n388"/>
      <w:bookmarkEnd w:id="96"/>
      <w:r w:rsidRPr="000A58FF">
        <w:rPr>
          <w:rFonts w:ascii="Times New Roman" w:eastAsia="Times New Roman" w:hAnsi="Times New Roman" w:cs="Times New Roman"/>
          <w:color w:val="333333"/>
          <w:sz w:val="24"/>
          <w:szCs w:val="24"/>
          <w:lang w:eastAsia="ru-RU"/>
        </w:rPr>
        <w:t xml:space="preserve">Організація ІК ТБ </w:t>
      </w:r>
      <w:proofErr w:type="gramStart"/>
      <w:r w:rsidRPr="000A58FF">
        <w:rPr>
          <w:rFonts w:ascii="Times New Roman" w:eastAsia="Times New Roman" w:hAnsi="Times New Roman" w:cs="Times New Roman"/>
          <w:color w:val="333333"/>
          <w:sz w:val="24"/>
          <w:szCs w:val="24"/>
          <w:lang w:eastAsia="ru-RU"/>
        </w:rPr>
        <w:t>у закладах</w:t>
      </w:r>
      <w:proofErr w:type="gramEnd"/>
      <w:r w:rsidRPr="000A58FF">
        <w:rPr>
          <w:rFonts w:ascii="Times New Roman" w:eastAsia="Times New Roman" w:hAnsi="Times New Roman" w:cs="Times New Roman"/>
          <w:color w:val="333333"/>
          <w:sz w:val="24"/>
          <w:szCs w:val="24"/>
          <w:lang w:eastAsia="ru-RU"/>
        </w:rPr>
        <w:t>, що надають допомогу хворим на туберкульоз, покладається на керівника ВІК. ВІК створюється відповідно до </w:t>
      </w:r>
      <w:hyperlink r:id="rId32" w:anchor="n4" w:tgtFrame="_blank" w:history="1">
        <w:r w:rsidRPr="000A58FF">
          <w:rPr>
            <w:rFonts w:ascii="Times New Roman" w:eastAsia="Times New Roman" w:hAnsi="Times New Roman" w:cs="Times New Roman"/>
            <w:color w:val="000099"/>
            <w:sz w:val="24"/>
            <w:szCs w:val="24"/>
            <w:u w:val="single"/>
            <w:lang w:eastAsia="ru-RU"/>
          </w:rPr>
          <w:t>Положення про відділ з інфекційного контролю закладу охорони здоров’я та установи/закладу надання соціальних послуг / соціального захисту населення</w:t>
        </w:r>
      </w:hyperlink>
      <w:r w:rsidRPr="000A58FF">
        <w:rPr>
          <w:rFonts w:ascii="Times New Roman" w:eastAsia="Times New Roman" w:hAnsi="Times New Roman" w:cs="Times New Roman"/>
          <w:color w:val="333333"/>
          <w:sz w:val="24"/>
          <w:szCs w:val="24"/>
          <w:lang w:eastAsia="ru-RU"/>
        </w:rPr>
        <w:t>, затвердженого наказом Міністерства охорони здоров’я України від 03 серпня 2021 року № 1614. Посадові інструкції працівників затверджуються керівником закладу.</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7" w:name="n389"/>
      <w:bookmarkEnd w:id="97"/>
      <w:r w:rsidRPr="000A58FF">
        <w:rPr>
          <w:rFonts w:ascii="Times New Roman" w:eastAsia="Times New Roman" w:hAnsi="Times New Roman" w:cs="Times New Roman"/>
          <w:i/>
          <w:iCs/>
          <w:color w:val="333333"/>
          <w:sz w:val="24"/>
          <w:szCs w:val="24"/>
          <w:shd w:val="clear" w:color="auto" w:fill="FFFFFF"/>
          <w:lang w:eastAsia="ru-RU"/>
        </w:rPr>
        <w:t>{Абзац дев'ятий пункту 2 розділу II в редакції Наказу Міністерства охорони здоров'я </w:t>
      </w:r>
      <w:hyperlink r:id="rId33" w:anchor="n678"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98" w:name="n390"/>
      <w:bookmarkEnd w:id="98"/>
      <w:r w:rsidRPr="000A58FF">
        <w:rPr>
          <w:rFonts w:ascii="Times New Roman" w:eastAsia="Times New Roman" w:hAnsi="Times New Roman" w:cs="Times New Roman"/>
          <w:i/>
          <w:iCs/>
          <w:color w:val="333333"/>
          <w:sz w:val="24"/>
          <w:szCs w:val="24"/>
          <w:shd w:val="clear" w:color="auto" w:fill="FFFFFF"/>
          <w:lang w:eastAsia="ru-RU"/>
        </w:rPr>
        <w:t>{Абзац десятий пункту 2 розділу II виключено на підставі Наказу Міністерства охорони здоров'я </w:t>
      </w:r>
      <w:hyperlink r:id="rId34" w:anchor="n680"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99" w:name="n397"/>
      <w:bookmarkEnd w:id="99"/>
      <w:r w:rsidRPr="000A58FF">
        <w:rPr>
          <w:rFonts w:ascii="Times New Roman" w:eastAsia="Times New Roman" w:hAnsi="Times New Roman" w:cs="Times New Roman"/>
          <w:i/>
          <w:iCs/>
          <w:color w:val="333333"/>
          <w:sz w:val="24"/>
          <w:szCs w:val="24"/>
          <w:shd w:val="clear" w:color="auto" w:fill="FFFFFF"/>
          <w:lang w:eastAsia="ru-RU"/>
        </w:rPr>
        <w:t>{Абзац одинадцятий пункту 2 розділу II виключено на підставі Наказу Міністерства охорони здоров'я </w:t>
      </w:r>
      <w:hyperlink r:id="rId35" w:anchor="n680"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00" w:name="n398"/>
      <w:bookmarkEnd w:id="100"/>
      <w:r w:rsidRPr="000A58FF">
        <w:rPr>
          <w:rFonts w:ascii="Times New Roman" w:eastAsia="Times New Roman" w:hAnsi="Times New Roman" w:cs="Times New Roman"/>
          <w:i/>
          <w:iCs/>
          <w:color w:val="333333"/>
          <w:sz w:val="24"/>
          <w:szCs w:val="24"/>
          <w:shd w:val="clear" w:color="auto" w:fill="FFFFFF"/>
          <w:lang w:eastAsia="ru-RU"/>
        </w:rPr>
        <w:t>{Абзац дванадцятий пункту 2 розділу II виключено на підставі Наказу Міністерства охорони здоров'я </w:t>
      </w:r>
      <w:hyperlink r:id="rId36" w:anchor="n680"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01" w:name="n399"/>
      <w:bookmarkEnd w:id="101"/>
      <w:r w:rsidRPr="000A58FF">
        <w:rPr>
          <w:rFonts w:ascii="Times New Roman" w:eastAsia="Times New Roman" w:hAnsi="Times New Roman" w:cs="Times New Roman"/>
          <w:i/>
          <w:iCs/>
          <w:color w:val="333333"/>
          <w:sz w:val="24"/>
          <w:szCs w:val="24"/>
          <w:shd w:val="clear" w:color="auto" w:fill="FFFFFF"/>
          <w:lang w:eastAsia="ru-RU"/>
        </w:rPr>
        <w:t>{Абзац тринадцятий пункту 2 розділу II виключено на підставі Наказу Міністерства охорони здоров'я </w:t>
      </w:r>
      <w:hyperlink r:id="rId37" w:anchor="n680"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02" w:name="n400"/>
      <w:bookmarkEnd w:id="102"/>
      <w:r w:rsidRPr="000A58FF">
        <w:rPr>
          <w:rFonts w:ascii="Times New Roman" w:eastAsia="Times New Roman" w:hAnsi="Times New Roman" w:cs="Times New Roman"/>
          <w:i/>
          <w:iCs/>
          <w:color w:val="333333"/>
          <w:sz w:val="24"/>
          <w:szCs w:val="24"/>
          <w:shd w:val="clear" w:color="auto" w:fill="FFFFFF"/>
          <w:lang w:eastAsia="ru-RU"/>
        </w:rPr>
        <w:t>{Абзац чотирнадцятий пункту 2 розділу II виключено на підставі Наказу Міністерства охорони здоров'я </w:t>
      </w:r>
      <w:hyperlink r:id="rId38" w:anchor="n680"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03" w:name="n401"/>
      <w:bookmarkEnd w:id="103"/>
      <w:r w:rsidRPr="000A58FF">
        <w:rPr>
          <w:rFonts w:ascii="Times New Roman" w:eastAsia="Times New Roman" w:hAnsi="Times New Roman" w:cs="Times New Roman"/>
          <w:i/>
          <w:iCs/>
          <w:color w:val="333333"/>
          <w:sz w:val="24"/>
          <w:szCs w:val="24"/>
          <w:shd w:val="clear" w:color="auto" w:fill="FFFFFF"/>
          <w:lang w:eastAsia="ru-RU"/>
        </w:rPr>
        <w:lastRenderedPageBreak/>
        <w:t>{Абзац п'ятнадцятий пункту 2 розділу II виключено на підставі Наказу Міністерства охорони здоров'я </w:t>
      </w:r>
      <w:hyperlink r:id="rId39" w:anchor="n680"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04" w:name="n402"/>
      <w:bookmarkEnd w:id="104"/>
      <w:r w:rsidRPr="000A58FF">
        <w:rPr>
          <w:rFonts w:ascii="Times New Roman" w:eastAsia="Times New Roman" w:hAnsi="Times New Roman" w:cs="Times New Roman"/>
          <w:i/>
          <w:iCs/>
          <w:color w:val="333333"/>
          <w:sz w:val="24"/>
          <w:szCs w:val="24"/>
          <w:shd w:val="clear" w:color="auto" w:fill="FFFFFF"/>
          <w:lang w:eastAsia="ru-RU"/>
        </w:rPr>
        <w:t>{Абзац шістнадцятий пункту 2 розділу II виключено на підставі Наказу Міністерства охорони здоров'я </w:t>
      </w:r>
      <w:hyperlink r:id="rId40" w:anchor="n680"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91"/>
      <w:bookmarkEnd w:id="105"/>
      <w:r w:rsidRPr="000A58FF">
        <w:rPr>
          <w:rFonts w:ascii="Times New Roman" w:eastAsia="Times New Roman" w:hAnsi="Times New Roman" w:cs="Times New Roman"/>
          <w:color w:val="333333"/>
          <w:sz w:val="24"/>
          <w:szCs w:val="24"/>
          <w:lang w:eastAsia="ru-RU"/>
        </w:rPr>
        <w:t>Найбільш ефективними заходами адміністративного компоненту ІК ТБ є:</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92"/>
      <w:bookmarkEnd w:id="106"/>
      <w:r w:rsidRPr="000A58FF">
        <w:rPr>
          <w:rFonts w:ascii="Times New Roman" w:eastAsia="Times New Roman" w:hAnsi="Times New Roman" w:cs="Times New Roman"/>
          <w:color w:val="333333"/>
          <w:sz w:val="24"/>
          <w:szCs w:val="24"/>
          <w:lang w:eastAsia="ru-RU"/>
        </w:rPr>
        <w:t>регулярне оцінювання ризиків поширення інфекції в підрозділах закладів охорони здоров’я під час різноманітних процедур і маніпуляцій та для різних категорій працівників і відвідувачів;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93"/>
      <w:bookmarkEnd w:id="107"/>
      <w:r w:rsidRPr="000A58FF">
        <w:rPr>
          <w:rFonts w:ascii="Times New Roman" w:eastAsia="Times New Roman" w:hAnsi="Times New Roman" w:cs="Times New Roman"/>
          <w:color w:val="333333"/>
          <w:sz w:val="24"/>
          <w:szCs w:val="24"/>
          <w:lang w:eastAsia="ru-RU"/>
        </w:rPr>
        <w:t xml:space="preserve">розробка, затвердження, виконання і регулярний перегляд плану ІК ТБ </w:t>
      </w:r>
      <w:proofErr w:type="gramStart"/>
      <w:r w:rsidRPr="000A58FF">
        <w:rPr>
          <w:rFonts w:ascii="Times New Roman" w:eastAsia="Times New Roman" w:hAnsi="Times New Roman" w:cs="Times New Roman"/>
          <w:color w:val="333333"/>
          <w:sz w:val="24"/>
          <w:szCs w:val="24"/>
          <w:lang w:eastAsia="ru-RU"/>
        </w:rPr>
        <w:t>для закладу</w:t>
      </w:r>
      <w:proofErr w:type="gramEnd"/>
      <w:r w:rsidRPr="000A58FF">
        <w:rPr>
          <w:rFonts w:ascii="Times New Roman" w:eastAsia="Times New Roman" w:hAnsi="Times New Roman" w:cs="Times New Roman"/>
          <w:color w:val="333333"/>
          <w:sz w:val="24"/>
          <w:szCs w:val="24"/>
          <w:lang w:eastAsia="ru-RU"/>
        </w:rPr>
        <w:t xml:space="preserve"> в цілому та окремих його підрозділів;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94"/>
      <w:bookmarkEnd w:id="108"/>
      <w:r w:rsidRPr="000A58FF">
        <w:rPr>
          <w:rFonts w:ascii="Times New Roman" w:eastAsia="Times New Roman" w:hAnsi="Times New Roman" w:cs="Times New Roman"/>
          <w:color w:val="333333"/>
          <w:sz w:val="24"/>
          <w:szCs w:val="24"/>
          <w:lang w:eastAsia="ru-RU"/>
        </w:rPr>
        <w:t>своєчасне виявлення, ізоляція, обстеження та ефективне лікування хворих на туберкульоз;</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95"/>
      <w:bookmarkEnd w:id="109"/>
      <w:r w:rsidRPr="000A58FF">
        <w:rPr>
          <w:rFonts w:ascii="Times New Roman" w:eastAsia="Times New Roman" w:hAnsi="Times New Roman" w:cs="Times New Roman"/>
          <w:color w:val="333333"/>
          <w:sz w:val="24"/>
          <w:szCs w:val="24"/>
          <w:lang w:eastAsia="ru-RU"/>
        </w:rPr>
        <w:t>розподіл потоків хворих під час звернення за медичною допомогою, роздільне розміщення та перебування пацієнтів у закладі охорони здоров’я з урахуванням контагіозності;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96"/>
      <w:bookmarkEnd w:id="110"/>
      <w:r w:rsidRPr="000A58FF">
        <w:rPr>
          <w:rFonts w:ascii="Times New Roman" w:eastAsia="Times New Roman" w:hAnsi="Times New Roman" w:cs="Times New Roman"/>
          <w:color w:val="333333"/>
          <w:sz w:val="24"/>
          <w:szCs w:val="24"/>
          <w:lang w:eastAsia="ru-RU"/>
        </w:rPr>
        <w:t>розробка алгоритмів безпечного робочого процесу, впровадження та контроль їх виконання персоналом, пацієнтами та відвідувачами закладу (наприклад, обмеження режиму для контагіозних пацієнтів, дотримання вимог безпеки в лабораторіях під час роботи з матеріалом, що становить інфекційну небезпеку);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 w:name="n97"/>
      <w:bookmarkEnd w:id="111"/>
      <w:r w:rsidRPr="000A58FF">
        <w:rPr>
          <w:rFonts w:ascii="Times New Roman" w:eastAsia="Times New Roman" w:hAnsi="Times New Roman" w:cs="Times New Roman"/>
          <w:color w:val="333333"/>
          <w:sz w:val="24"/>
          <w:szCs w:val="24"/>
          <w:lang w:eastAsia="ru-RU"/>
        </w:rPr>
        <w:t>проведення регулярного навчання всіх працівників закладу охорони здоров’я, санітарно-просвітницька робота з пацієнтами та населенням;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98"/>
      <w:bookmarkEnd w:id="112"/>
      <w:r w:rsidRPr="000A58FF">
        <w:rPr>
          <w:rFonts w:ascii="Times New Roman" w:eastAsia="Times New Roman" w:hAnsi="Times New Roman" w:cs="Times New Roman"/>
          <w:color w:val="333333"/>
          <w:sz w:val="24"/>
          <w:szCs w:val="24"/>
          <w:lang w:eastAsia="ru-RU"/>
        </w:rPr>
        <w:t>радикальний перегляд політики госпіталізації з наданням пріоритету амбулаторному лікуванню туберкульозу;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 w:name="n99"/>
      <w:bookmarkEnd w:id="113"/>
      <w:r w:rsidRPr="000A58FF">
        <w:rPr>
          <w:rFonts w:ascii="Times New Roman" w:eastAsia="Times New Roman" w:hAnsi="Times New Roman" w:cs="Times New Roman"/>
          <w:color w:val="333333"/>
          <w:sz w:val="24"/>
          <w:szCs w:val="24"/>
          <w:lang w:eastAsia="ru-RU"/>
        </w:rPr>
        <w:t>впровадження швидких методів ідентифікації збудника туберкульозу і медикаментозної чутливості з метою скорочення термінів до призначення лікування;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100"/>
      <w:bookmarkEnd w:id="114"/>
      <w:r w:rsidRPr="000A58FF">
        <w:rPr>
          <w:rFonts w:ascii="Times New Roman" w:eastAsia="Times New Roman" w:hAnsi="Times New Roman" w:cs="Times New Roman"/>
          <w:color w:val="333333"/>
          <w:sz w:val="24"/>
          <w:szCs w:val="24"/>
          <w:lang w:eastAsia="ru-RU"/>
        </w:rPr>
        <w:t>обстеження працівників для виявлення інфікування туберкульозною інфекцією і захворювання на активний туберкульоз.</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101"/>
      <w:bookmarkEnd w:id="115"/>
      <w:r w:rsidRPr="000A58FF">
        <w:rPr>
          <w:rFonts w:ascii="Times New Roman" w:eastAsia="Times New Roman" w:hAnsi="Times New Roman" w:cs="Times New Roman"/>
          <w:color w:val="333333"/>
          <w:sz w:val="24"/>
          <w:szCs w:val="24"/>
          <w:lang w:eastAsia="ru-RU"/>
        </w:rPr>
        <w:t xml:space="preserve">Задля скорочення термінів діагностики туберкульозу і ХРТБ та розподілу потоків пацієнтів важливо дотримуватися правила «трьох днів» - від моменту звернення хворого </w:t>
      </w:r>
      <w:proofErr w:type="gramStart"/>
      <w:r w:rsidRPr="000A58FF">
        <w:rPr>
          <w:rFonts w:ascii="Times New Roman" w:eastAsia="Times New Roman" w:hAnsi="Times New Roman" w:cs="Times New Roman"/>
          <w:color w:val="333333"/>
          <w:sz w:val="24"/>
          <w:szCs w:val="24"/>
          <w:lang w:eastAsia="ru-RU"/>
        </w:rPr>
        <w:t>до початку</w:t>
      </w:r>
      <w:proofErr w:type="gramEnd"/>
      <w:r w:rsidRPr="000A58FF">
        <w:rPr>
          <w:rFonts w:ascii="Times New Roman" w:eastAsia="Times New Roman" w:hAnsi="Times New Roman" w:cs="Times New Roman"/>
          <w:color w:val="333333"/>
          <w:sz w:val="24"/>
          <w:szCs w:val="24"/>
          <w:lang w:eastAsia="ru-RU"/>
        </w:rPr>
        <w:t xml:space="preserve"> лікування туберкульозу має пройти не більше трьох днів. Оптимізація діагностичного процесу має включати скорочення термінів: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102"/>
      <w:bookmarkEnd w:id="116"/>
      <w:r w:rsidRPr="000A58FF">
        <w:rPr>
          <w:rFonts w:ascii="Times New Roman" w:eastAsia="Times New Roman" w:hAnsi="Times New Roman" w:cs="Times New Roman"/>
          <w:color w:val="333333"/>
          <w:sz w:val="24"/>
          <w:szCs w:val="24"/>
          <w:lang w:eastAsia="ru-RU"/>
        </w:rPr>
        <w:t>від моменту виникнення симптомів до звернення за медичною допомогою;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 w:name="n103"/>
      <w:bookmarkEnd w:id="117"/>
      <w:r w:rsidRPr="000A58FF">
        <w:rPr>
          <w:rFonts w:ascii="Times New Roman" w:eastAsia="Times New Roman" w:hAnsi="Times New Roman" w:cs="Times New Roman"/>
          <w:color w:val="333333"/>
          <w:sz w:val="24"/>
          <w:szCs w:val="24"/>
          <w:lang w:eastAsia="ru-RU"/>
        </w:rPr>
        <w:t>від звернення за медичною допомогою до призначення обстеження (насамперед мікроскопічного дослідження мокротиння і дослідження за методом «експерт МБТ/РІФ» та (за негативних результатів) радіологічного дослідження);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104"/>
      <w:bookmarkEnd w:id="118"/>
      <w:r w:rsidRPr="000A58FF">
        <w:rPr>
          <w:rFonts w:ascii="Times New Roman" w:eastAsia="Times New Roman" w:hAnsi="Times New Roman" w:cs="Times New Roman"/>
          <w:color w:val="333333"/>
          <w:sz w:val="24"/>
          <w:szCs w:val="24"/>
          <w:lang w:eastAsia="ru-RU"/>
        </w:rPr>
        <w:t>від моменту отримання результатів з лабораторії до направлення до спеціалізованого закладу;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105"/>
      <w:bookmarkEnd w:id="119"/>
      <w:r w:rsidRPr="000A58FF">
        <w:rPr>
          <w:rFonts w:ascii="Times New Roman" w:eastAsia="Times New Roman" w:hAnsi="Times New Roman" w:cs="Times New Roman"/>
          <w:color w:val="333333"/>
          <w:sz w:val="24"/>
          <w:szCs w:val="24"/>
          <w:lang w:eastAsia="ru-RU"/>
        </w:rPr>
        <w:t xml:space="preserve">від звернення до спеціалізованого закладу </w:t>
      </w:r>
      <w:proofErr w:type="gramStart"/>
      <w:r w:rsidRPr="000A58FF">
        <w:rPr>
          <w:rFonts w:ascii="Times New Roman" w:eastAsia="Times New Roman" w:hAnsi="Times New Roman" w:cs="Times New Roman"/>
          <w:color w:val="333333"/>
          <w:sz w:val="24"/>
          <w:szCs w:val="24"/>
          <w:lang w:eastAsia="ru-RU"/>
        </w:rPr>
        <w:t>до початку</w:t>
      </w:r>
      <w:proofErr w:type="gramEnd"/>
      <w:r w:rsidRPr="000A58FF">
        <w:rPr>
          <w:rFonts w:ascii="Times New Roman" w:eastAsia="Times New Roman" w:hAnsi="Times New Roman" w:cs="Times New Roman"/>
          <w:color w:val="333333"/>
          <w:sz w:val="24"/>
          <w:szCs w:val="24"/>
          <w:lang w:eastAsia="ru-RU"/>
        </w:rPr>
        <w:t xml:space="preserve"> лікування (з урахуванням чутливості).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 w:name="n106"/>
      <w:bookmarkEnd w:id="120"/>
      <w:r w:rsidRPr="000A58FF">
        <w:rPr>
          <w:rFonts w:ascii="Times New Roman" w:eastAsia="Times New Roman" w:hAnsi="Times New Roman" w:cs="Times New Roman"/>
          <w:color w:val="333333"/>
          <w:sz w:val="24"/>
          <w:szCs w:val="24"/>
          <w:lang w:eastAsia="ru-RU"/>
        </w:rPr>
        <w:t>Затримки на кожному із цих етапів можуть призвести до збільшення ризику поширення туберкульозу.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107"/>
      <w:bookmarkEnd w:id="121"/>
      <w:r w:rsidRPr="000A58FF">
        <w:rPr>
          <w:rFonts w:ascii="Times New Roman" w:eastAsia="Times New Roman" w:hAnsi="Times New Roman" w:cs="Times New Roman"/>
          <w:color w:val="333333"/>
          <w:sz w:val="24"/>
          <w:szCs w:val="24"/>
          <w:lang w:eastAsia="ru-RU"/>
        </w:rPr>
        <w:lastRenderedPageBreak/>
        <w:t>Велике значення для зниження ризику інфікування працівників, пацієнтів і відвідувачів закладів охорони здоров’я має обґрунтоване формування потоків хворих та їх обстеження і розміщення. Необхідне суворе дотримання етапності перебування хворого в закладі, засноване на його епідемічній безпеці і клінічних показаннях.</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2" w:name="n403"/>
      <w:bookmarkEnd w:id="122"/>
      <w:r w:rsidRPr="000A58FF">
        <w:rPr>
          <w:rFonts w:ascii="Times New Roman" w:eastAsia="Times New Roman" w:hAnsi="Times New Roman" w:cs="Times New Roman"/>
          <w:i/>
          <w:iCs/>
          <w:color w:val="333333"/>
          <w:sz w:val="24"/>
          <w:szCs w:val="24"/>
          <w:shd w:val="clear" w:color="auto" w:fill="FFFFFF"/>
          <w:lang w:eastAsia="ru-RU"/>
        </w:rPr>
        <w:t>{Абзац двадцять шостий пункту 2 розділу II із змінами, внесеними згідно з Наказом Міністерства охорони здоров'я </w:t>
      </w:r>
      <w:hyperlink r:id="rId41" w:anchor="n681"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108"/>
      <w:bookmarkEnd w:id="123"/>
      <w:r w:rsidRPr="000A58FF">
        <w:rPr>
          <w:rFonts w:ascii="Times New Roman" w:eastAsia="Times New Roman" w:hAnsi="Times New Roman" w:cs="Times New Roman"/>
          <w:color w:val="333333"/>
          <w:sz w:val="24"/>
          <w:szCs w:val="24"/>
          <w:lang w:eastAsia="ru-RU"/>
        </w:rPr>
        <w:t xml:space="preserve">Розміщення клінічних, діагностичних, технічних, адміністративних приміщень у будівлях закладів, у яких надається медична допомога, має забезпечувати максимальне відокремлення потоків пацієнтів і створення чистих зон </w:t>
      </w:r>
      <w:proofErr w:type="gramStart"/>
      <w:r w:rsidRPr="000A58FF">
        <w:rPr>
          <w:rFonts w:ascii="Times New Roman" w:eastAsia="Times New Roman" w:hAnsi="Times New Roman" w:cs="Times New Roman"/>
          <w:color w:val="333333"/>
          <w:sz w:val="24"/>
          <w:szCs w:val="24"/>
          <w:lang w:eastAsia="ru-RU"/>
        </w:rPr>
        <w:t>для персоналу</w:t>
      </w:r>
      <w:proofErr w:type="gramEnd"/>
      <w:r w:rsidRPr="000A58FF">
        <w:rPr>
          <w:rFonts w:ascii="Times New Roman" w:eastAsia="Times New Roman" w:hAnsi="Times New Roman" w:cs="Times New Roman"/>
          <w:color w:val="333333"/>
          <w:sz w:val="24"/>
          <w:szCs w:val="24"/>
          <w:lang w:eastAsia="ru-RU"/>
        </w:rPr>
        <w:t>. Сестринські, ординаторські, кімнати відпочинку, діагностичні, адміністративні приміщення мають розміщуватися поза палатними блоками.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109"/>
      <w:bookmarkEnd w:id="124"/>
      <w:proofErr w:type="gramStart"/>
      <w:r w:rsidRPr="000A58FF">
        <w:rPr>
          <w:rFonts w:ascii="Times New Roman" w:eastAsia="Times New Roman" w:hAnsi="Times New Roman" w:cs="Times New Roman"/>
          <w:color w:val="333333"/>
          <w:sz w:val="24"/>
          <w:szCs w:val="24"/>
          <w:lang w:eastAsia="ru-RU"/>
        </w:rPr>
        <w:t>Для персоналу</w:t>
      </w:r>
      <w:proofErr w:type="gramEnd"/>
      <w:r w:rsidRPr="000A58FF">
        <w:rPr>
          <w:rFonts w:ascii="Times New Roman" w:eastAsia="Times New Roman" w:hAnsi="Times New Roman" w:cs="Times New Roman"/>
          <w:color w:val="333333"/>
          <w:sz w:val="24"/>
          <w:szCs w:val="24"/>
          <w:lang w:eastAsia="ru-RU"/>
        </w:rPr>
        <w:t xml:space="preserve"> і хворих необхідно виділити та позначити окремі входи, переходи, сходи. На кордонах чистих зон і зон високого ризику мають встановлюватися перегородки з дверима або повітряні шлюзи. На всіх входах до відділення для хворих з бактеріовиділенням, як і до інших приміщень високого ризику, має розміщуватись спеціальний попереджувальний напис «Зона високого ризику інфікування! Використовуйте респіратор!». На входах до адміністративних, технічних приміщень, зон відпочинку персоналу необхідно розмістити напис «Тільки </w:t>
      </w:r>
      <w:proofErr w:type="gramStart"/>
      <w:r w:rsidRPr="000A58FF">
        <w:rPr>
          <w:rFonts w:ascii="Times New Roman" w:eastAsia="Times New Roman" w:hAnsi="Times New Roman" w:cs="Times New Roman"/>
          <w:color w:val="333333"/>
          <w:sz w:val="24"/>
          <w:szCs w:val="24"/>
          <w:lang w:eastAsia="ru-RU"/>
        </w:rPr>
        <w:t>для персоналу</w:t>
      </w:r>
      <w:proofErr w:type="gramEnd"/>
      <w:r w:rsidRPr="000A58FF">
        <w:rPr>
          <w:rFonts w:ascii="Times New Roman" w:eastAsia="Times New Roman" w:hAnsi="Times New Roman" w:cs="Times New Roman"/>
          <w:color w:val="333333"/>
          <w:sz w:val="24"/>
          <w:szCs w:val="24"/>
          <w:lang w:eastAsia="ru-RU"/>
        </w:rPr>
        <w:t>! Пацієнтам вхід заборонено!».</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 w:name="n110"/>
      <w:bookmarkEnd w:id="125"/>
      <w:r w:rsidRPr="000A58FF">
        <w:rPr>
          <w:rFonts w:ascii="Times New Roman" w:eastAsia="Times New Roman" w:hAnsi="Times New Roman" w:cs="Times New Roman"/>
          <w:color w:val="333333"/>
          <w:sz w:val="24"/>
          <w:szCs w:val="24"/>
          <w:lang w:eastAsia="ru-RU"/>
        </w:rPr>
        <w:t>У стаціонарі слід суворо дотримуватися правил роздільного, ізольованого розміщення та перебування пацієнтів - пацієнти з бактеріовиділенням мають бути ізольовані в одномісних палатах. Дозволяється застосовувати когортну ізоляцію не більше двох пацієнтів в одній палаті за умови підтвердження ідентичного профілю резистентності до протитуберкульозних препаратів першого та другого ряду за допомогою молекулярно-генетичних методів діагностики туберкульозу.</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6" w:name="n404"/>
      <w:bookmarkEnd w:id="126"/>
      <w:r w:rsidRPr="000A58FF">
        <w:rPr>
          <w:rFonts w:ascii="Times New Roman" w:eastAsia="Times New Roman" w:hAnsi="Times New Roman" w:cs="Times New Roman"/>
          <w:i/>
          <w:iCs/>
          <w:color w:val="333333"/>
          <w:sz w:val="24"/>
          <w:szCs w:val="24"/>
          <w:shd w:val="clear" w:color="auto" w:fill="FFFFFF"/>
          <w:lang w:eastAsia="ru-RU"/>
        </w:rPr>
        <w:t>{Абзац двадцять дев'ятий пункту 2 розділу II із змінами, внесеними згідно з Наказом Міністерства охорони здоров'я </w:t>
      </w:r>
      <w:hyperlink r:id="rId42" w:anchor="n682"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 w:name="n111"/>
      <w:bookmarkEnd w:id="127"/>
      <w:r w:rsidRPr="000A58FF">
        <w:rPr>
          <w:rFonts w:ascii="Times New Roman" w:eastAsia="Times New Roman" w:hAnsi="Times New Roman" w:cs="Times New Roman"/>
          <w:color w:val="333333"/>
          <w:sz w:val="24"/>
          <w:szCs w:val="24"/>
          <w:lang w:eastAsia="ru-RU"/>
        </w:rPr>
        <w:t>Необхідно максимально обмежити контакти хворих на туберкульоз із бактеріовиділенням з іншими пацієнтами під час виконання лікувальних процедур і повсякденної діяльності (харчування, гігієнічні процедури та всі маніпуляції проводити в палаті, обмежити відвідування родичами). Хворі мають залишати свою палату тільки для виконання необхідних процедур у спеціалізованих відділеннях або кабінетах (наприклад, радіологічне, бронхоскопічне дослідження) з обов’язковим надяганням хірургічної маски.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112"/>
      <w:bookmarkEnd w:id="128"/>
      <w:r w:rsidRPr="000A58FF">
        <w:rPr>
          <w:rFonts w:ascii="Times New Roman" w:eastAsia="Times New Roman" w:hAnsi="Times New Roman" w:cs="Times New Roman"/>
          <w:color w:val="333333"/>
          <w:sz w:val="24"/>
          <w:szCs w:val="24"/>
          <w:lang w:eastAsia="ru-RU"/>
        </w:rPr>
        <w:t>Пересування всіх госпіталізованих хворих на туберкульоз всередині будівель протитуберкульозних закладів обмежується тільки відповідним відділенням. Хворим не дозволяється відвідування інших відділень, адміністративних, службових і технічних приміщень. Режим роботи діагностичних кабінетів має передбачати розмежування потоків хворих з бактеріовиділенням та без нього за часом. Надворі розмежування хворих є не обов’язковим.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113"/>
      <w:bookmarkEnd w:id="129"/>
      <w:r w:rsidRPr="000A58FF">
        <w:rPr>
          <w:rFonts w:ascii="Times New Roman" w:eastAsia="Times New Roman" w:hAnsi="Times New Roman" w:cs="Times New Roman"/>
          <w:color w:val="333333"/>
          <w:sz w:val="24"/>
          <w:szCs w:val="24"/>
          <w:lang w:eastAsia="ru-RU"/>
        </w:rPr>
        <w:t>Важливим компонентом ІК ТБ є адміністративна регламентація виконання процедур, у процесі яких утворюється інфекційний аерозоль.</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114"/>
      <w:bookmarkEnd w:id="130"/>
      <w:r w:rsidRPr="000A58FF">
        <w:rPr>
          <w:rFonts w:ascii="Times New Roman" w:eastAsia="Times New Roman" w:hAnsi="Times New Roman" w:cs="Times New Roman"/>
          <w:color w:val="333333"/>
          <w:sz w:val="24"/>
          <w:szCs w:val="24"/>
          <w:lang w:eastAsia="ru-RU"/>
        </w:rPr>
        <w:t>Найбільший ризик утворення інфекційного аерозолю виникає під час проведення аерозольгенеруючих процедур, таких як:</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31" w:name="n405"/>
      <w:bookmarkEnd w:id="131"/>
      <w:r w:rsidRPr="000A58FF">
        <w:rPr>
          <w:rFonts w:ascii="Times New Roman" w:eastAsia="Times New Roman" w:hAnsi="Times New Roman" w:cs="Times New Roman"/>
          <w:i/>
          <w:iCs/>
          <w:color w:val="333333"/>
          <w:sz w:val="24"/>
          <w:szCs w:val="24"/>
          <w:shd w:val="clear" w:color="auto" w:fill="FFFFFF"/>
          <w:lang w:eastAsia="ru-RU"/>
        </w:rPr>
        <w:t>{Абзац тридцять третій пункту 2 розділу II із змінами, внесеними згідно з Наказом Міністерства охорони здоров'я </w:t>
      </w:r>
      <w:hyperlink r:id="rId43" w:anchor="n684"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 w:name="n115"/>
      <w:bookmarkEnd w:id="132"/>
      <w:r w:rsidRPr="000A58FF">
        <w:rPr>
          <w:rFonts w:ascii="Times New Roman" w:eastAsia="Times New Roman" w:hAnsi="Times New Roman" w:cs="Times New Roman"/>
          <w:color w:val="333333"/>
          <w:sz w:val="24"/>
          <w:szCs w:val="24"/>
          <w:lang w:eastAsia="ru-RU"/>
        </w:rPr>
        <w:lastRenderedPageBreak/>
        <w:t>збір мокротиння (заходи інфекційного контролю під час збору мокротиння наведено у </w:t>
      </w:r>
      <w:hyperlink r:id="rId44" w:anchor="n302" w:history="1">
        <w:r w:rsidRPr="000A58FF">
          <w:rPr>
            <w:rFonts w:ascii="Times New Roman" w:eastAsia="Times New Roman" w:hAnsi="Times New Roman" w:cs="Times New Roman"/>
            <w:color w:val="006600"/>
            <w:sz w:val="24"/>
            <w:szCs w:val="24"/>
            <w:u w:val="single"/>
            <w:lang w:eastAsia="ru-RU"/>
          </w:rPr>
          <w:t>додатку 4</w:t>
        </w:r>
      </w:hyperlink>
      <w:r w:rsidRPr="000A58FF">
        <w:rPr>
          <w:rFonts w:ascii="Times New Roman" w:eastAsia="Times New Roman" w:hAnsi="Times New Roman" w:cs="Times New Roman"/>
          <w:color w:val="333333"/>
          <w:sz w:val="24"/>
          <w:szCs w:val="24"/>
          <w:lang w:eastAsia="ru-RU"/>
        </w:rPr>
        <w:t> до цього Стандарту);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116"/>
      <w:bookmarkEnd w:id="133"/>
      <w:r w:rsidRPr="000A58FF">
        <w:rPr>
          <w:rFonts w:ascii="Times New Roman" w:eastAsia="Times New Roman" w:hAnsi="Times New Roman" w:cs="Times New Roman"/>
          <w:color w:val="333333"/>
          <w:sz w:val="24"/>
          <w:szCs w:val="24"/>
          <w:lang w:eastAsia="ru-RU"/>
        </w:rPr>
        <w:t>підготовка зразків матеріалів для лабораторного дослідження;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 w:name="n117"/>
      <w:bookmarkEnd w:id="134"/>
      <w:r w:rsidRPr="000A58FF">
        <w:rPr>
          <w:rFonts w:ascii="Times New Roman" w:eastAsia="Times New Roman" w:hAnsi="Times New Roman" w:cs="Times New Roman"/>
          <w:color w:val="333333"/>
          <w:sz w:val="24"/>
          <w:szCs w:val="24"/>
          <w:lang w:eastAsia="ru-RU"/>
        </w:rPr>
        <w:t>бронхоскопічне дослідження;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 w:name="n118"/>
      <w:bookmarkEnd w:id="135"/>
      <w:r w:rsidRPr="000A58FF">
        <w:rPr>
          <w:rFonts w:ascii="Times New Roman" w:eastAsia="Times New Roman" w:hAnsi="Times New Roman" w:cs="Times New Roman"/>
          <w:color w:val="333333"/>
          <w:sz w:val="24"/>
          <w:szCs w:val="24"/>
          <w:lang w:eastAsia="ru-RU"/>
        </w:rPr>
        <w:t>дослідження ротової порожнини та верхніх дихальних шляхів;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119"/>
      <w:bookmarkEnd w:id="136"/>
      <w:r w:rsidRPr="000A58FF">
        <w:rPr>
          <w:rFonts w:ascii="Times New Roman" w:eastAsia="Times New Roman" w:hAnsi="Times New Roman" w:cs="Times New Roman"/>
          <w:color w:val="333333"/>
          <w:sz w:val="24"/>
          <w:szCs w:val="24"/>
          <w:lang w:eastAsia="ru-RU"/>
        </w:rPr>
        <w:t>хірургічне втручання на легенях;</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120"/>
      <w:bookmarkEnd w:id="137"/>
      <w:r w:rsidRPr="000A58FF">
        <w:rPr>
          <w:rFonts w:ascii="Times New Roman" w:eastAsia="Times New Roman" w:hAnsi="Times New Roman" w:cs="Times New Roman"/>
          <w:color w:val="333333"/>
          <w:sz w:val="24"/>
          <w:szCs w:val="24"/>
          <w:lang w:eastAsia="ru-RU"/>
        </w:rPr>
        <w:t>розтин померлих.</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 w:name="n121"/>
      <w:bookmarkEnd w:id="138"/>
      <w:r w:rsidRPr="000A58FF">
        <w:rPr>
          <w:rFonts w:ascii="Times New Roman" w:eastAsia="Times New Roman" w:hAnsi="Times New Roman" w:cs="Times New Roman"/>
          <w:color w:val="333333"/>
          <w:sz w:val="24"/>
          <w:szCs w:val="24"/>
          <w:lang w:eastAsia="ru-RU"/>
        </w:rPr>
        <w:t>У приміщеннях закладів охорони здоров’я з високим ризиком інфікування (зони очікування, відділення хірургії, бронхоскопії, інтенсивної терапії, радіологічний і стоматологічний кабінети, кабінети інгаляційного лікування, збору та індукування мокротиння, секційні зали, лабораторії) вводяться додаткові заходи безпеки.</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39" w:name="n406"/>
      <w:bookmarkEnd w:id="139"/>
      <w:r w:rsidRPr="000A58FF">
        <w:rPr>
          <w:rFonts w:ascii="Times New Roman" w:eastAsia="Times New Roman" w:hAnsi="Times New Roman" w:cs="Times New Roman"/>
          <w:i/>
          <w:iCs/>
          <w:color w:val="333333"/>
          <w:sz w:val="24"/>
          <w:szCs w:val="24"/>
          <w:shd w:val="clear" w:color="auto" w:fill="FFFFFF"/>
          <w:lang w:eastAsia="ru-RU"/>
        </w:rPr>
        <w:t>{Абзац сороковий пункту 2 розділу II із змінами, внесеними згідно з Наказом Міністерства охорони здоров'я </w:t>
      </w:r>
      <w:hyperlink r:id="rId45" w:anchor="n685"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122"/>
      <w:bookmarkEnd w:id="140"/>
      <w:proofErr w:type="gramStart"/>
      <w:r w:rsidRPr="000A58FF">
        <w:rPr>
          <w:rFonts w:ascii="Times New Roman" w:eastAsia="Times New Roman" w:hAnsi="Times New Roman" w:cs="Times New Roman"/>
          <w:color w:val="333333"/>
          <w:sz w:val="24"/>
          <w:szCs w:val="24"/>
          <w:lang w:eastAsia="ru-RU"/>
        </w:rPr>
        <w:t>У зонах</w:t>
      </w:r>
      <w:proofErr w:type="gramEnd"/>
      <w:r w:rsidRPr="000A58FF">
        <w:rPr>
          <w:rFonts w:ascii="Times New Roman" w:eastAsia="Times New Roman" w:hAnsi="Times New Roman" w:cs="Times New Roman"/>
          <w:color w:val="333333"/>
          <w:sz w:val="24"/>
          <w:szCs w:val="24"/>
          <w:lang w:eastAsia="ru-RU"/>
        </w:rPr>
        <w:t xml:space="preserve"> очікування (приймальне відділення, вестибюлі, коридори біля дверей кабінетів тощо) слід організувати прийом відвідувачів так: вести прийом суворо за часом; прийом хворих, у яких є ймовірність виявлення туберкульозу із бактеріовиділенням, за можливості призначати на кінець дня або обслуговувати у прискореному режимі, або організувати очікування прийому пацієнтами у спеціально відведеному окремому приміщенні (рекомендовано в приміщенні з негативним тиском). Необхідно синхронізувати розклад роботи всіх підрозділів закладу для обстеження окремих категорій пацієнтів, зокрема кабінету радіологічної діагностики та пункту збору мокротиння. Після прийому пацієнта з бактеріовиділенням треба зробити перерву для провітрювання. Приміщення для амбулаторного прийому мають бути обладнані екранованими УФ-опромінювачами.</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41" w:name="n407"/>
      <w:bookmarkEnd w:id="141"/>
      <w:r w:rsidRPr="000A58FF">
        <w:rPr>
          <w:rFonts w:ascii="Times New Roman" w:eastAsia="Times New Roman" w:hAnsi="Times New Roman" w:cs="Times New Roman"/>
          <w:i/>
          <w:iCs/>
          <w:color w:val="333333"/>
          <w:sz w:val="24"/>
          <w:szCs w:val="24"/>
          <w:shd w:val="clear" w:color="auto" w:fill="FFFFFF"/>
          <w:lang w:eastAsia="ru-RU"/>
        </w:rPr>
        <w:t>{Абзац сорок перший пункту 2 розділу II із змінами, внесеними згідно з Наказом Міністерства охорони здоров'я </w:t>
      </w:r>
      <w:hyperlink r:id="rId46" w:anchor="n686"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123"/>
      <w:bookmarkEnd w:id="142"/>
      <w:r w:rsidRPr="000A58FF">
        <w:rPr>
          <w:rFonts w:ascii="Times New Roman" w:eastAsia="Times New Roman" w:hAnsi="Times New Roman" w:cs="Times New Roman"/>
          <w:color w:val="333333"/>
          <w:sz w:val="24"/>
          <w:szCs w:val="24"/>
          <w:lang w:eastAsia="ru-RU"/>
        </w:rPr>
        <w:t>У кабінетах радіологічної діагностики хворим із доведеним або підозрюваним діагнозом туберкульозу призначають окремі дні або години прийому в кінці робочого дня. Під час обстеження такі пацієнти повинні надягати хірургічну маску. Відділення променевої діагностики слід обладнати механічною системою вентиляції та екранованими УФ-опромінювачами. Медичні працівники повинні використовувати респіратори.</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43" w:name="n408"/>
      <w:bookmarkEnd w:id="143"/>
      <w:r w:rsidRPr="000A58FF">
        <w:rPr>
          <w:rFonts w:ascii="Times New Roman" w:eastAsia="Times New Roman" w:hAnsi="Times New Roman" w:cs="Times New Roman"/>
          <w:i/>
          <w:iCs/>
          <w:color w:val="333333"/>
          <w:sz w:val="24"/>
          <w:szCs w:val="24"/>
          <w:shd w:val="clear" w:color="auto" w:fill="FFFFFF"/>
          <w:lang w:eastAsia="ru-RU"/>
        </w:rPr>
        <w:t>{Абзац сорок другий пункту 2 розділу II із змінами, внесеними згідно з Наказом Міністерства охорони здоров'я </w:t>
      </w:r>
      <w:hyperlink r:id="rId47" w:anchor="n687"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124"/>
      <w:bookmarkEnd w:id="144"/>
      <w:r w:rsidRPr="000A58FF">
        <w:rPr>
          <w:rFonts w:ascii="Times New Roman" w:eastAsia="Times New Roman" w:hAnsi="Times New Roman" w:cs="Times New Roman"/>
          <w:color w:val="333333"/>
          <w:sz w:val="24"/>
          <w:szCs w:val="24"/>
          <w:lang w:eastAsia="ru-RU"/>
        </w:rPr>
        <w:t>Обслуговування хворих на туберкульоз із бактеріовиділенням у кабінетах хірургії, стоматології, бронхоскопії, інтенсивної терапії необхідно проводити з дотриманням усього комплексу заходів ІК ТБ. Таких пацієнтів приймають за спеціальним графіком. Медичний персонал повинен використовувати індивідуальні засоби захисту органів дихання. Кількість медичних працівників, що контактують з хворим, має обмежуватись до мінімуму. Після завершення процедур хворі надягають хірургічну маску. У разі виникнення приступу кашлю пацієнт залишається у приміщенні до його припинення.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 w:name="n125"/>
      <w:bookmarkEnd w:id="145"/>
      <w:r w:rsidRPr="000A58FF">
        <w:rPr>
          <w:rFonts w:ascii="Times New Roman" w:eastAsia="Times New Roman" w:hAnsi="Times New Roman" w:cs="Times New Roman"/>
          <w:color w:val="333333"/>
          <w:sz w:val="24"/>
          <w:szCs w:val="24"/>
          <w:lang w:eastAsia="ru-RU"/>
        </w:rPr>
        <w:t>У секційних залах під час розтину трупів хворих з підозрою на туберкульоз або з підтвердженим діагнозом захворювання на туберкульоз запобіжні заходи аналогічні (відповідна система вентиляції, застосування екранованих УФ-опромінювачів; дотримання правил безпеки під час забору зразків; застосування медичним персоналом респіраторів класу захисту FFP2/FFP3 або масок з хепа-фільтрами).</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46" w:name="n409"/>
      <w:bookmarkEnd w:id="146"/>
      <w:r w:rsidRPr="000A58FF">
        <w:rPr>
          <w:rFonts w:ascii="Times New Roman" w:eastAsia="Times New Roman" w:hAnsi="Times New Roman" w:cs="Times New Roman"/>
          <w:i/>
          <w:iCs/>
          <w:color w:val="333333"/>
          <w:sz w:val="24"/>
          <w:szCs w:val="24"/>
          <w:shd w:val="clear" w:color="auto" w:fill="FFFFFF"/>
          <w:lang w:eastAsia="ru-RU"/>
        </w:rPr>
        <w:lastRenderedPageBreak/>
        <w:t>{Абзац сорок четвертий пункту 2 розділу II із змінами, внесеними згідно з Наказом Міністерства охорони здоров'я </w:t>
      </w:r>
      <w:hyperlink r:id="rId48" w:anchor="n689"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126"/>
      <w:bookmarkEnd w:id="147"/>
      <w:r w:rsidRPr="000A58FF">
        <w:rPr>
          <w:rFonts w:ascii="Times New Roman" w:eastAsia="Times New Roman" w:hAnsi="Times New Roman" w:cs="Times New Roman"/>
          <w:color w:val="333333"/>
          <w:sz w:val="24"/>
          <w:szCs w:val="24"/>
          <w:lang w:eastAsia="ru-RU"/>
        </w:rPr>
        <w:t>Під час проведення процедур, пов’язаних із великим викидом інфекційного аерозолю в навколишнє середовище, та проведення операцій пацієнтам із підтвердженим діагнозом туберкульозу відбувається контамінація збудником туберкульозу дихального обладнання (анестезіологічне обладнання або обладнання для визначення функції зовнішнього дихання). Тому необхідно вживати заходів для зниження ризику контамінації, що досягається використанням фільтрів, спеціальних режимів дезінфекції після проведення процедур.</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48" w:name="n410"/>
      <w:bookmarkEnd w:id="148"/>
      <w:r w:rsidRPr="000A58FF">
        <w:rPr>
          <w:rFonts w:ascii="Times New Roman" w:eastAsia="Times New Roman" w:hAnsi="Times New Roman" w:cs="Times New Roman"/>
          <w:i/>
          <w:iCs/>
          <w:color w:val="333333"/>
          <w:sz w:val="24"/>
          <w:szCs w:val="24"/>
          <w:shd w:val="clear" w:color="auto" w:fill="FFFFFF"/>
          <w:lang w:eastAsia="ru-RU"/>
        </w:rPr>
        <w:t>{Абзац сорок п'ятий пункту 2 розділу II із змінами, внесеними згідно з Наказом Міністерства охорони здоров'я </w:t>
      </w:r>
      <w:hyperlink r:id="rId49" w:anchor="n690"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127"/>
      <w:bookmarkEnd w:id="149"/>
      <w:r w:rsidRPr="000A58FF">
        <w:rPr>
          <w:rFonts w:ascii="Times New Roman" w:eastAsia="Times New Roman" w:hAnsi="Times New Roman" w:cs="Times New Roman"/>
          <w:color w:val="333333"/>
          <w:sz w:val="24"/>
          <w:szCs w:val="24"/>
          <w:lang w:eastAsia="ru-RU"/>
        </w:rPr>
        <w:t>Важливим адміністративним компонентом ІК ТБ, спрямованим на зниження трансмісії туберкульозу, є чітке дотримання критеріїв госпіталізації. Необхідно повністю виключити госпіталізацію в протитуберкульозні стаціонари пацієнтів, які не мають результатів дослідження за методом «експерт МБТ/РІФ», адже цей метод є методом скринінгу на МРТБ, визначає доцільну схему лікування і є передумовою зменшення контагіозності.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 w:name="n128"/>
      <w:bookmarkEnd w:id="150"/>
      <w:r w:rsidRPr="000A58FF">
        <w:rPr>
          <w:rFonts w:ascii="Times New Roman" w:eastAsia="Times New Roman" w:hAnsi="Times New Roman" w:cs="Times New Roman"/>
          <w:color w:val="333333"/>
          <w:sz w:val="24"/>
          <w:szCs w:val="24"/>
          <w:lang w:eastAsia="ru-RU"/>
        </w:rPr>
        <w:t>За недоведеного діагнозу туберкульозу і негативних результатів лабораторного дослідження не припускається госпіталізація до протитуберкульозного закладу з метою діагностики. Необхідні діагностичні процедури, дослідження та консультації проводяться амбулаторно у найкоротші терміни. У тих випадках, коли підтвердження діагнозу туберкульозу потребує проведення інвазивних процедур у стаціонарі (здебільшого це стосується встановлення діагнозу позалегеневого туберкульозу, а також випадків забору діагностичного матеріалу у дітей), потрібно організувати таке обстеження у спеціалізованих відділеннях багатопрофільних стаціонарів.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129"/>
      <w:bookmarkEnd w:id="151"/>
      <w:r w:rsidRPr="000A58FF">
        <w:rPr>
          <w:rFonts w:ascii="Times New Roman" w:eastAsia="Times New Roman" w:hAnsi="Times New Roman" w:cs="Times New Roman"/>
          <w:color w:val="333333"/>
          <w:sz w:val="24"/>
          <w:szCs w:val="24"/>
          <w:lang w:eastAsia="ru-RU"/>
        </w:rPr>
        <w:t>Перебування пацієнтів із захворюванням на туберкульоз у стаціонарі має бути обґрунтованим (наприклад, якщо хворого госпіталізують у зв’язку із невідкладним станом, одразу після стабілізації його треба виписати для продовження лікування). З цією метою на рівні регіону розробляється та затверджується маршрут пацієнта із захворюванням на туберкульоз.</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2" w:name="n411"/>
      <w:bookmarkEnd w:id="152"/>
      <w:r w:rsidRPr="000A58FF">
        <w:rPr>
          <w:rFonts w:ascii="Times New Roman" w:eastAsia="Times New Roman" w:hAnsi="Times New Roman" w:cs="Times New Roman"/>
          <w:i/>
          <w:iCs/>
          <w:color w:val="333333"/>
          <w:sz w:val="24"/>
          <w:szCs w:val="24"/>
          <w:shd w:val="clear" w:color="auto" w:fill="FFFFFF"/>
          <w:lang w:eastAsia="ru-RU"/>
        </w:rPr>
        <w:t>{Абзац сорок восьмий пункту 2 розділу II із змінами, внесеними згідно з Наказом Міністерства охорони здоров'я </w:t>
      </w:r>
      <w:hyperlink r:id="rId50" w:anchor="n691"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 w:name="n130"/>
      <w:bookmarkEnd w:id="153"/>
      <w:r w:rsidRPr="000A58FF">
        <w:rPr>
          <w:rFonts w:ascii="Times New Roman" w:eastAsia="Times New Roman" w:hAnsi="Times New Roman" w:cs="Times New Roman"/>
          <w:color w:val="333333"/>
          <w:sz w:val="24"/>
          <w:szCs w:val="24"/>
          <w:lang w:eastAsia="ru-RU"/>
        </w:rPr>
        <w:t xml:space="preserve">Під час вирішення питання про необхідність госпіталізації пацієнтів із туберкульозом слід враховувати, що на найбільший ризик виникнення внутрішньолікарняного зараження туберкульозом наражаються пацієнти, госпіталізовані </w:t>
      </w:r>
      <w:proofErr w:type="gramStart"/>
      <w:r w:rsidRPr="000A58FF">
        <w:rPr>
          <w:rFonts w:ascii="Times New Roman" w:eastAsia="Times New Roman" w:hAnsi="Times New Roman" w:cs="Times New Roman"/>
          <w:color w:val="333333"/>
          <w:sz w:val="24"/>
          <w:szCs w:val="24"/>
          <w:lang w:eastAsia="ru-RU"/>
        </w:rPr>
        <w:t>до закладу</w:t>
      </w:r>
      <w:proofErr w:type="gramEnd"/>
      <w:r w:rsidRPr="000A58FF">
        <w:rPr>
          <w:rFonts w:ascii="Times New Roman" w:eastAsia="Times New Roman" w:hAnsi="Times New Roman" w:cs="Times New Roman"/>
          <w:color w:val="333333"/>
          <w:sz w:val="24"/>
          <w:szCs w:val="24"/>
          <w:lang w:eastAsia="ru-RU"/>
        </w:rPr>
        <w:t>, в якому не впроваджено ІК ТБ. Особливо ретельно слід зважувати ризик і необхідність госпіталізації для хворих на ТБ/ВІЛ та з імуносупресивними станами іншої етіології як найбільш уразливих для суперінфекції.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 w:name="n131"/>
      <w:bookmarkEnd w:id="154"/>
      <w:r w:rsidRPr="000A58FF">
        <w:rPr>
          <w:rFonts w:ascii="Times New Roman" w:eastAsia="Times New Roman" w:hAnsi="Times New Roman" w:cs="Times New Roman"/>
          <w:color w:val="333333"/>
          <w:sz w:val="24"/>
          <w:szCs w:val="24"/>
          <w:lang w:eastAsia="ru-RU"/>
        </w:rPr>
        <w:t>Під час госпіталізації необхідно у доступній формі поінформувати як про права пацієнта, так і про вимоги режиму обстеження й лікування, зокрема про тимчасові заходи ізоляції контагіозних пацієнтів. Пацієнт повинен дати письмове зобов’язання (згоду) на виконання режиму.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132"/>
      <w:bookmarkEnd w:id="155"/>
      <w:r w:rsidRPr="000A58FF">
        <w:rPr>
          <w:rFonts w:ascii="Times New Roman" w:eastAsia="Times New Roman" w:hAnsi="Times New Roman" w:cs="Times New Roman"/>
          <w:color w:val="333333"/>
          <w:sz w:val="24"/>
          <w:szCs w:val="24"/>
          <w:lang w:eastAsia="ru-RU"/>
        </w:rPr>
        <w:t>Навчання пацієнтів етикету кашлю і респіраторній гігієні передбачає відпрацювання таких навичок:</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 w:name="n133"/>
      <w:bookmarkEnd w:id="156"/>
      <w:r w:rsidRPr="000A58FF">
        <w:rPr>
          <w:rFonts w:ascii="Times New Roman" w:eastAsia="Times New Roman" w:hAnsi="Times New Roman" w:cs="Times New Roman"/>
          <w:color w:val="333333"/>
          <w:sz w:val="24"/>
          <w:szCs w:val="24"/>
          <w:lang w:eastAsia="ru-RU"/>
        </w:rPr>
        <w:t>закриття носа і рота хустинкою, згином ліктя або долонею під час кашлю;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 w:name="n134"/>
      <w:bookmarkEnd w:id="157"/>
      <w:r w:rsidRPr="000A58FF">
        <w:rPr>
          <w:rFonts w:ascii="Times New Roman" w:eastAsia="Times New Roman" w:hAnsi="Times New Roman" w:cs="Times New Roman"/>
          <w:color w:val="333333"/>
          <w:sz w:val="24"/>
          <w:szCs w:val="24"/>
          <w:lang w:eastAsia="ru-RU"/>
        </w:rPr>
        <w:t>носіння хірургічної маски контагіозними хворими під час перебування у приміщенні поза межами палати.</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8" w:name="n412"/>
      <w:bookmarkEnd w:id="158"/>
      <w:r w:rsidRPr="000A58FF">
        <w:rPr>
          <w:rFonts w:ascii="Times New Roman" w:eastAsia="Times New Roman" w:hAnsi="Times New Roman" w:cs="Times New Roman"/>
          <w:i/>
          <w:iCs/>
          <w:color w:val="333333"/>
          <w:sz w:val="24"/>
          <w:szCs w:val="24"/>
          <w:shd w:val="clear" w:color="auto" w:fill="FFFFFF"/>
          <w:lang w:eastAsia="ru-RU"/>
        </w:rPr>
        <w:lastRenderedPageBreak/>
        <w:t>{Абзац п'ятдесят третій пункту 2 розділу II із змінами, внесеними згідно з Наказом Міністерства охорони здоров'я </w:t>
      </w:r>
      <w:hyperlink r:id="rId51" w:anchor="n694"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 w:name="n135"/>
      <w:bookmarkEnd w:id="159"/>
      <w:r w:rsidRPr="000A58FF">
        <w:rPr>
          <w:rFonts w:ascii="Times New Roman" w:eastAsia="Times New Roman" w:hAnsi="Times New Roman" w:cs="Times New Roman"/>
          <w:color w:val="333333"/>
          <w:sz w:val="24"/>
          <w:szCs w:val="24"/>
          <w:lang w:eastAsia="ru-RU"/>
        </w:rPr>
        <w:t>Навчання персоналу з ІК ТБ має проводитися щороку. Перед проведенням навчальних заходів у закладі необхідно провести оцінювання якості впровадження ІК ТБ на робочому місці (внутрішній аудит).</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 w:name="n136"/>
      <w:bookmarkEnd w:id="160"/>
      <w:r w:rsidRPr="000A58FF">
        <w:rPr>
          <w:rFonts w:ascii="Times New Roman" w:eastAsia="Times New Roman" w:hAnsi="Times New Roman" w:cs="Times New Roman"/>
          <w:color w:val="333333"/>
          <w:sz w:val="24"/>
          <w:szCs w:val="24"/>
          <w:lang w:eastAsia="ru-RU"/>
        </w:rPr>
        <w:t>План з ІК ТБ має детально регламентувати весь комплекс заходів, спрямованих на зниження ризику інфікування збудником туберкульозу медичного й іншого персоналу та осіб, які отримують медичну допомогу в закладі охорони здоров’я. У плані треба передбачати заходи впливу на всі ланки епідемічного процесу, а також індикатори ефективності виконання плану заходів для його подальшого аналізу і коригування.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 w:name="n137"/>
      <w:bookmarkEnd w:id="161"/>
      <w:r w:rsidRPr="000A58FF">
        <w:rPr>
          <w:rFonts w:ascii="Times New Roman" w:eastAsia="Times New Roman" w:hAnsi="Times New Roman" w:cs="Times New Roman"/>
          <w:color w:val="333333"/>
          <w:sz w:val="24"/>
          <w:szCs w:val="24"/>
          <w:lang w:eastAsia="ru-RU"/>
        </w:rPr>
        <w:t>Обов’язкові елементи плану ІК ТБ:</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 w:name="n138"/>
      <w:bookmarkEnd w:id="162"/>
      <w:r w:rsidRPr="000A58FF">
        <w:rPr>
          <w:rFonts w:ascii="Times New Roman" w:eastAsia="Times New Roman" w:hAnsi="Times New Roman" w:cs="Times New Roman"/>
          <w:color w:val="333333"/>
          <w:sz w:val="24"/>
          <w:szCs w:val="24"/>
          <w:lang w:eastAsia="ru-RU"/>
        </w:rPr>
        <w:t>розподіл обов’язків і повноважень - призначення осіб, відповідальних за виконання плану ІК ТБ в цілому і за потреби - окремих його компонентів;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 w:name="n139"/>
      <w:bookmarkEnd w:id="163"/>
      <w:r w:rsidRPr="000A58FF">
        <w:rPr>
          <w:rFonts w:ascii="Times New Roman" w:eastAsia="Times New Roman" w:hAnsi="Times New Roman" w:cs="Times New Roman"/>
          <w:color w:val="333333"/>
          <w:sz w:val="24"/>
          <w:szCs w:val="24"/>
          <w:lang w:eastAsia="ru-RU"/>
        </w:rPr>
        <w:t>оцінювання ризику зараження туберкульозом у різних зонах закладу охорони здоров’я;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 w:name="n140"/>
      <w:bookmarkEnd w:id="164"/>
      <w:r w:rsidRPr="000A58FF">
        <w:rPr>
          <w:rFonts w:ascii="Times New Roman" w:eastAsia="Times New Roman" w:hAnsi="Times New Roman" w:cs="Times New Roman"/>
          <w:color w:val="333333"/>
          <w:sz w:val="24"/>
          <w:szCs w:val="24"/>
          <w:lang w:eastAsia="ru-RU"/>
        </w:rPr>
        <w:t>перелік зон високого ризику поширення туберкульозної інфекції;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 w:name="n141"/>
      <w:bookmarkEnd w:id="165"/>
      <w:r w:rsidRPr="000A58FF">
        <w:rPr>
          <w:rFonts w:ascii="Times New Roman" w:eastAsia="Times New Roman" w:hAnsi="Times New Roman" w:cs="Times New Roman"/>
          <w:color w:val="333333"/>
          <w:sz w:val="24"/>
          <w:szCs w:val="24"/>
          <w:lang w:eastAsia="ru-RU"/>
        </w:rPr>
        <w:t>правила і стандарти операційних процедур;</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 w:name="n142"/>
      <w:bookmarkEnd w:id="166"/>
      <w:r w:rsidRPr="000A58FF">
        <w:rPr>
          <w:rFonts w:ascii="Times New Roman" w:eastAsia="Times New Roman" w:hAnsi="Times New Roman" w:cs="Times New Roman"/>
          <w:color w:val="333333"/>
          <w:sz w:val="24"/>
          <w:szCs w:val="24"/>
          <w:lang w:eastAsia="ru-RU"/>
        </w:rPr>
        <w:t>розклад навчання персоналу і проведення роз’яснювальної роботи серед пацієнтів;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 w:name="n143"/>
      <w:bookmarkEnd w:id="167"/>
      <w:r w:rsidRPr="000A58FF">
        <w:rPr>
          <w:rFonts w:ascii="Times New Roman" w:eastAsia="Times New Roman" w:hAnsi="Times New Roman" w:cs="Times New Roman"/>
          <w:color w:val="333333"/>
          <w:sz w:val="24"/>
          <w:szCs w:val="24"/>
          <w:lang w:eastAsia="ru-RU"/>
        </w:rPr>
        <w:t>розклад щорічного оцінювання ефективності заходів ІК ТБ, перегляду плану та його корегування за потреби.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 w:name="n144"/>
      <w:bookmarkEnd w:id="168"/>
      <w:r w:rsidRPr="000A58FF">
        <w:rPr>
          <w:rFonts w:ascii="Times New Roman" w:eastAsia="Times New Roman" w:hAnsi="Times New Roman" w:cs="Times New Roman"/>
          <w:color w:val="333333"/>
          <w:sz w:val="24"/>
          <w:szCs w:val="24"/>
          <w:lang w:eastAsia="ru-RU"/>
        </w:rPr>
        <w:t>Не рідше одного разу на рік план слід переглядати з урахуванням результатів аналізу ризику й ефективності проведених заходів та вносити зміни на основі аналізу ходу його виконання.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 w:name="n145"/>
      <w:bookmarkEnd w:id="169"/>
      <w:r w:rsidRPr="000A58FF">
        <w:rPr>
          <w:rFonts w:ascii="Times New Roman" w:eastAsia="Times New Roman" w:hAnsi="Times New Roman" w:cs="Times New Roman"/>
          <w:color w:val="333333"/>
          <w:sz w:val="24"/>
          <w:szCs w:val="24"/>
          <w:lang w:eastAsia="ru-RU"/>
        </w:rPr>
        <w:t xml:space="preserve">План ІК ТБ </w:t>
      </w:r>
      <w:proofErr w:type="gramStart"/>
      <w:r w:rsidRPr="000A58FF">
        <w:rPr>
          <w:rFonts w:ascii="Times New Roman" w:eastAsia="Times New Roman" w:hAnsi="Times New Roman" w:cs="Times New Roman"/>
          <w:color w:val="333333"/>
          <w:sz w:val="24"/>
          <w:szCs w:val="24"/>
          <w:lang w:eastAsia="ru-RU"/>
        </w:rPr>
        <w:t>для закладу</w:t>
      </w:r>
      <w:proofErr w:type="gramEnd"/>
      <w:r w:rsidRPr="000A58FF">
        <w:rPr>
          <w:rFonts w:ascii="Times New Roman" w:eastAsia="Times New Roman" w:hAnsi="Times New Roman" w:cs="Times New Roman"/>
          <w:color w:val="333333"/>
          <w:sz w:val="24"/>
          <w:szCs w:val="24"/>
          <w:lang w:eastAsia="ru-RU"/>
        </w:rPr>
        <w:t xml:space="preserve"> охорони здоров’я включає такі дії, але не обмежується ними: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 w:name="n146"/>
      <w:bookmarkEnd w:id="170"/>
      <w:r w:rsidRPr="000A58FF">
        <w:rPr>
          <w:rFonts w:ascii="Times New Roman" w:eastAsia="Times New Roman" w:hAnsi="Times New Roman" w:cs="Times New Roman"/>
          <w:color w:val="333333"/>
          <w:sz w:val="24"/>
          <w:szCs w:val="24"/>
          <w:lang w:eastAsia="ru-RU"/>
        </w:rPr>
        <w:t>визначення і опис пріоритетних ризиків та зон ризику;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 w:name="n147"/>
      <w:bookmarkEnd w:id="171"/>
      <w:r w:rsidRPr="000A58FF">
        <w:rPr>
          <w:rFonts w:ascii="Times New Roman" w:eastAsia="Times New Roman" w:hAnsi="Times New Roman" w:cs="Times New Roman"/>
          <w:color w:val="333333"/>
          <w:sz w:val="24"/>
          <w:szCs w:val="24"/>
          <w:lang w:eastAsia="ru-RU"/>
        </w:rPr>
        <w:t>рекомендації щодо зменшення або усунення визначених пріоритетних ризиків;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 w:name="n148"/>
      <w:bookmarkEnd w:id="172"/>
      <w:r w:rsidRPr="000A58FF">
        <w:rPr>
          <w:rFonts w:ascii="Times New Roman" w:eastAsia="Times New Roman" w:hAnsi="Times New Roman" w:cs="Times New Roman"/>
          <w:color w:val="333333"/>
          <w:sz w:val="24"/>
          <w:szCs w:val="24"/>
          <w:lang w:eastAsia="ru-RU"/>
        </w:rPr>
        <w:t>оцінювання захворюваності на туберкульоз серед медичного персоналу;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 w:name="n149"/>
      <w:bookmarkEnd w:id="173"/>
      <w:r w:rsidRPr="000A58FF">
        <w:rPr>
          <w:rFonts w:ascii="Times New Roman" w:eastAsia="Times New Roman" w:hAnsi="Times New Roman" w:cs="Times New Roman"/>
          <w:color w:val="333333"/>
          <w:sz w:val="24"/>
          <w:szCs w:val="24"/>
          <w:lang w:eastAsia="ru-RU"/>
        </w:rPr>
        <w:t>оцінювання потреб медичного персоналу в навчанні;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 w:name="n150"/>
      <w:bookmarkEnd w:id="174"/>
      <w:r w:rsidRPr="000A58FF">
        <w:rPr>
          <w:rFonts w:ascii="Times New Roman" w:eastAsia="Times New Roman" w:hAnsi="Times New Roman" w:cs="Times New Roman"/>
          <w:color w:val="333333"/>
          <w:sz w:val="24"/>
          <w:szCs w:val="24"/>
          <w:lang w:eastAsia="ru-RU"/>
        </w:rPr>
        <w:t>навчання персоналу з питань ІК ТБ;</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 w:name="n151"/>
      <w:bookmarkEnd w:id="175"/>
      <w:r w:rsidRPr="000A58FF">
        <w:rPr>
          <w:rFonts w:ascii="Times New Roman" w:eastAsia="Times New Roman" w:hAnsi="Times New Roman" w:cs="Times New Roman"/>
          <w:color w:val="333333"/>
          <w:sz w:val="24"/>
          <w:szCs w:val="24"/>
          <w:lang w:eastAsia="ru-RU"/>
        </w:rPr>
        <w:t>періодичне нагадування персоналу про симптоми туберкульозу, особливий ризик інфікування туберкульозом та про потребу скринінгу щодо симптомів, що можуть свідчити про туберкульоз;</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 w:name="n152"/>
      <w:bookmarkEnd w:id="176"/>
      <w:r w:rsidRPr="000A58FF">
        <w:rPr>
          <w:rFonts w:ascii="Times New Roman" w:eastAsia="Times New Roman" w:hAnsi="Times New Roman" w:cs="Times New Roman"/>
          <w:color w:val="333333"/>
          <w:sz w:val="24"/>
          <w:szCs w:val="24"/>
          <w:lang w:eastAsia="ru-RU"/>
        </w:rPr>
        <w:t>облік осіб із симптомами, що можуть свідчити про туберкульоз, або тих, хто проходить обстеження чи лікування туберкульозу;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 w:name="n153"/>
      <w:bookmarkEnd w:id="177"/>
      <w:r w:rsidRPr="000A58FF">
        <w:rPr>
          <w:rFonts w:ascii="Times New Roman" w:eastAsia="Times New Roman" w:hAnsi="Times New Roman" w:cs="Times New Roman"/>
          <w:color w:val="333333"/>
          <w:sz w:val="24"/>
          <w:szCs w:val="24"/>
          <w:lang w:eastAsia="ru-RU"/>
        </w:rPr>
        <w:t>моніторинг ефективності лікування як головного критерію контагіозності хворого;</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 w:name="n154"/>
      <w:bookmarkEnd w:id="178"/>
      <w:r w:rsidRPr="000A58FF">
        <w:rPr>
          <w:rFonts w:ascii="Times New Roman" w:eastAsia="Times New Roman" w:hAnsi="Times New Roman" w:cs="Times New Roman"/>
          <w:color w:val="333333"/>
          <w:sz w:val="24"/>
          <w:szCs w:val="24"/>
          <w:lang w:eastAsia="ru-RU"/>
        </w:rPr>
        <w:t>забезпечення масками або паперовими хустинками осіб із кашлем або тих, хто проходить обстеження чи лікування туберкульозу, а також встановлення контейнерів для використаних хустинок і масок;</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 w:name="n155"/>
      <w:bookmarkEnd w:id="179"/>
      <w:r w:rsidRPr="000A58FF">
        <w:rPr>
          <w:rFonts w:ascii="Times New Roman" w:eastAsia="Times New Roman" w:hAnsi="Times New Roman" w:cs="Times New Roman"/>
          <w:color w:val="333333"/>
          <w:sz w:val="24"/>
          <w:szCs w:val="24"/>
          <w:lang w:eastAsia="ru-RU"/>
        </w:rPr>
        <w:t>розподіл потоків пацієнтів і розміщення хворих на туберкульоз та осіб із симптомами, що можуть свідчити про туберкульоз, в окремих приміщеннях для очікування або забезпечення їх позачергового прийому;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 w:name="n156"/>
      <w:bookmarkEnd w:id="180"/>
      <w:r w:rsidRPr="000A58FF">
        <w:rPr>
          <w:rFonts w:ascii="Times New Roman" w:eastAsia="Times New Roman" w:hAnsi="Times New Roman" w:cs="Times New Roman"/>
          <w:color w:val="333333"/>
          <w:sz w:val="24"/>
          <w:szCs w:val="24"/>
          <w:lang w:eastAsia="ru-RU"/>
        </w:rPr>
        <w:lastRenderedPageBreak/>
        <w:t>негайне направлення осіб із симптомами, що можуть свідчити про туберкульоз, на лабораторну діагностику туберкульозу та ХРТБ;</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 w:name="n157"/>
      <w:bookmarkEnd w:id="181"/>
      <w:r w:rsidRPr="000A58FF">
        <w:rPr>
          <w:rFonts w:ascii="Times New Roman" w:eastAsia="Times New Roman" w:hAnsi="Times New Roman" w:cs="Times New Roman"/>
          <w:color w:val="333333"/>
          <w:sz w:val="24"/>
          <w:szCs w:val="24"/>
          <w:lang w:eastAsia="ru-RU"/>
        </w:rPr>
        <w:t>забезпечення прихильності до лікування хворих на туберкульоз;</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 w:name="n158"/>
      <w:bookmarkEnd w:id="182"/>
      <w:r w:rsidRPr="000A58FF">
        <w:rPr>
          <w:rFonts w:ascii="Times New Roman" w:eastAsia="Times New Roman" w:hAnsi="Times New Roman" w:cs="Times New Roman"/>
          <w:color w:val="333333"/>
          <w:sz w:val="24"/>
          <w:szCs w:val="24"/>
          <w:lang w:eastAsia="ru-RU"/>
        </w:rPr>
        <w:t>дотримання заходів інженерного компоненту та компоненту індивідуального захисту (наприклад, забезпечення вентиляції та надання респіраторів за потреби);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 w:name="n159"/>
      <w:bookmarkEnd w:id="183"/>
      <w:r w:rsidRPr="000A58FF">
        <w:rPr>
          <w:rFonts w:ascii="Times New Roman" w:eastAsia="Times New Roman" w:hAnsi="Times New Roman" w:cs="Times New Roman"/>
          <w:color w:val="333333"/>
          <w:sz w:val="24"/>
          <w:szCs w:val="24"/>
          <w:lang w:eastAsia="ru-RU"/>
        </w:rPr>
        <w:t>необхідне фінансування (наприклад, витрати на матеріали, закупівлю обладнання, преміювання персоналу);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 w:name="n160"/>
      <w:bookmarkEnd w:id="184"/>
      <w:r w:rsidRPr="000A58FF">
        <w:rPr>
          <w:rFonts w:ascii="Times New Roman" w:eastAsia="Times New Roman" w:hAnsi="Times New Roman" w:cs="Times New Roman"/>
          <w:color w:val="333333"/>
          <w:sz w:val="24"/>
          <w:szCs w:val="24"/>
          <w:lang w:eastAsia="ru-RU"/>
        </w:rPr>
        <w:t>моніторинг і аудит виконання плану (проведення самооцінювання).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 w:name="n161"/>
      <w:bookmarkEnd w:id="185"/>
      <w:r w:rsidRPr="000A58FF">
        <w:rPr>
          <w:rFonts w:ascii="Times New Roman" w:eastAsia="Times New Roman" w:hAnsi="Times New Roman" w:cs="Times New Roman"/>
          <w:color w:val="333333"/>
          <w:sz w:val="24"/>
          <w:szCs w:val="24"/>
          <w:lang w:eastAsia="ru-RU"/>
        </w:rPr>
        <w:t>Пріоритетний перелік заходів плану ґрунтується на результатах проведеного оцінювання ступеня ризику поширення інфекційного аерозолю для різних підрозділів (приміщень, процедур, працівників). Насамперед мають виконуватися найбільш ефективні заходи в місцях найвищого ризику виникнення та розповсюдження аерозолю. Складання і перегляд плану здійснюється з урахуванням наявних і запланованих ресурсів.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 w:name="n162"/>
      <w:bookmarkEnd w:id="186"/>
      <w:r w:rsidRPr="000A58FF">
        <w:rPr>
          <w:rFonts w:ascii="Times New Roman" w:eastAsia="Times New Roman" w:hAnsi="Times New Roman" w:cs="Times New Roman"/>
          <w:color w:val="333333"/>
          <w:sz w:val="24"/>
          <w:szCs w:val="24"/>
          <w:lang w:eastAsia="ru-RU"/>
        </w:rPr>
        <w:t xml:space="preserve">План розробляється КІК та затверджується наказом керівника установи. Конкретні заходи, включені </w:t>
      </w:r>
      <w:proofErr w:type="gramStart"/>
      <w:r w:rsidRPr="000A58FF">
        <w:rPr>
          <w:rFonts w:ascii="Times New Roman" w:eastAsia="Times New Roman" w:hAnsi="Times New Roman" w:cs="Times New Roman"/>
          <w:color w:val="333333"/>
          <w:sz w:val="24"/>
          <w:szCs w:val="24"/>
          <w:lang w:eastAsia="ru-RU"/>
        </w:rPr>
        <w:t>до плану</w:t>
      </w:r>
      <w:proofErr w:type="gramEnd"/>
      <w:r w:rsidRPr="000A58FF">
        <w:rPr>
          <w:rFonts w:ascii="Times New Roman" w:eastAsia="Times New Roman" w:hAnsi="Times New Roman" w:cs="Times New Roman"/>
          <w:color w:val="333333"/>
          <w:sz w:val="24"/>
          <w:szCs w:val="24"/>
          <w:lang w:eastAsia="ru-RU"/>
        </w:rPr>
        <w:t>, мають бути виконані впродовж терміну дії плану (як правило, одного року). План ІК ТБ має визначати також терміни виконання його ключових компонентів. Медичний і технічний персонал закладу повинен бути ознайомленим з планом ІК ТБ, брати участь у його обговоренні, доопрацюванні та виконанні.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 w:name="n163"/>
      <w:bookmarkEnd w:id="187"/>
      <w:r w:rsidRPr="000A58FF">
        <w:rPr>
          <w:rFonts w:ascii="Times New Roman" w:eastAsia="Times New Roman" w:hAnsi="Times New Roman" w:cs="Times New Roman"/>
          <w:color w:val="333333"/>
          <w:sz w:val="24"/>
          <w:szCs w:val="24"/>
          <w:lang w:eastAsia="ru-RU"/>
        </w:rPr>
        <w:t>КІК регулярно проводить аналіз ходу виконання плану, результатів перевірок, динаміки індикаторів ефективності реалізації плану, розглядає пропозиції щодо його зміни.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 w:name="n164"/>
      <w:bookmarkEnd w:id="188"/>
      <w:r w:rsidRPr="000A58FF">
        <w:rPr>
          <w:rFonts w:ascii="Times New Roman" w:eastAsia="Times New Roman" w:hAnsi="Times New Roman" w:cs="Times New Roman"/>
          <w:color w:val="333333"/>
          <w:sz w:val="24"/>
          <w:szCs w:val="24"/>
          <w:lang w:eastAsia="ru-RU"/>
        </w:rPr>
        <w:t>Приклади реалізації адміністративних заходів інфекційного контролю за туберкульозом наведено у додатку 5 до цього Стандарту.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 w:name="n165"/>
      <w:bookmarkEnd w:id="189"/>
      <w:r w:rsidRPr="000A58FF">
        <w:rPr>
          <w:rFonts w:ascii="Times New Roman" w:eastAsia="Times New Roman" w:hAnsi="Times New Roman" w:cs="Times New Roman"/>
          <w:color w:val="333333"/>
          <w:sz w:val="24"/>
          <w:szCs w:val="24"/>
          <w:lang w:eastAsia="ru-RU"/>
        </w:rPr>
        <w:t>3. Інженерний компонент доповнює адміністративний. Його пріоритетним напрямом є видалення інфекційного аерозолю, знезараження повітря в зонах високого ризику та недопущення розповсюдження інфекційного аерозолю.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 w:name="n485"/>
      <w:bookmarkEnd w:id="190"/>
      <w:r w:rsidRPr="000A58FF">
        <w:rPr>
          <w:rFonts w:ascii="Times New Roman" w:eastAsia="Times New Roman" w:hAnsi="Times New Roman" w:cs="Times New Roman"/>
          <w:i/>
          <w:iCs/>
          <w:color w:val="333333"/>
          <w:sz w:val="24"/>
          <w:szCs w:val="24"/>
          <w:lang w:eastAsia="ru-RU"/>
        </w:rPr>
        <w:t>{Абзац перший пункту 3 розділу II із змінами, внесеними згідно з Наказом Міністерства охорони здоров'я </w:t>
      </w:r>
      <w:hyperlink r:id="rId52" w:anchor="n40"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 w:name="n166"/>
      <w:bookmarkEnd w:id="191"/>
      <w:r w:rsidRPr="000A58FF">
        <w:rPr>
          <w:rFonts w:ascii="Times New Roman" w:eastAsia="Times New Roman" w:hAnsi="Times New Roman" w:cs="Times New Roman"/>
          <w:color w:val="333333"/>
          <w:sz w:val="24"/>
          <w:szCs w:val="24"/>
          <w:lang w:eastAsia="ru-RU"/>
        </w:rPr>
        <w:t>У результаті поділу приміщень за ступенем ризику передання туберкульозу визначають зони високого ризику, що потребують застосування інженерних засобів. З огляду на епідеміологічний пріоритет аерогенного шляху передання інфекції, основними заходами інженерного контролю є забезпечення достатнього повітрообміну (10-12-кратний повітрообмін на годину (по витяжці) для нових або реконструйованих приміщень, або </w:t>
      </w:r>
      <w:r w:rsidRPr="000A58FF">
        <w:rPr>
          <w:rFonts w:ascii="Arial Unicode MS" w:eastAsia="Times New Roman" w:hAnsi="Arial Unicode MS" w:cs="Times New Roman"/>
          <w:b/>
          <w:bCs/>
          <w:color w:val="333333"/>
          <w:sz w:val="24"/>
          <w:szCs w:val="24"/>
          <w:lang w:eastAsia="ru-RU"/>
        </w:rPr>
        <w:t>≥</w:t>
      </w:r>
      <w:r w:rsidRPr="000A58FF">
        <w:rPr>
          <w:rFonts w:ascii="Times New Roman" w:eastAsia="Times New Roman" w:hAnsi="Times New Roman" w:cs="Times New Roman"/>
          <w:color w:val="333333"/>
          <w:sz w:val="24"/>
          <w:szCs w:val="24"/>
          <w:lang w:eastAsia="ru-RU"/>
        </w:rPr>
        <w:t> 6-кратний повітрообмін для існуючих приміщень) за допомогою вентиляційних систем та знезараження повітря із застосуванням екранованих УФ-опромінювачів.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 w:name="n486"/>
      <w:bookmarkEnd w:id="192"/>
      <w:r w:rsidRPr="000A58FF">
        <w:rPr>
          <w:rFonts w:ascii="Times New Roman" w:eastAsia="Times New Roman" w:hAnsi="Times New Roman" w:cs="Times New Roman"/>
          <w:i/>
          <w:iCs/>
          <w:color w:val="333333"/>
          <w:sz w:val="24"/>
          <w:szCs w:val="24"/>
          <w:lang w:eastAsia="ru-RU"/>
        </w:rPr>
        <w:t>{Абзац другий пункту 3 розділу II із змінами, внесеними згідно з Наказом Міністерства охорони здоров'я </w:t>
      </w:r>
      <w:hyperlink r:id="rId53" w:anchor="n41"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 w:name="n167"/>
      <w:bookmarkEnd w:id="193"/>
      <w:r w:rsidRPr="000A58FF">
        <w:rPr>
          <w:rFonts w:ascii="Times New Roman" w:eastAsia="Times New Roman" w:hAnsi="Times New Roman" w:cs="Times New Roman"/>
          <w:color w:val="333333"/>
          <w:sz w:val="24"/>
          <w:szCs w:val="24"/>
          <w:lang w:eastAsia="ru-RU"/>
        </w:rPr>
        <w:t>Знезараження повітря може здійснюватися: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 w:name="n168"/>
      <w:bookmarkEnd w:id="194"/>
      <w:r w:rsidRPr="000A58FF">
        <w:rPr>
          <w:rFonts w:ascii="Times New Roman" w:eastAsia="Times New Roman" w:hAnsi="Times New Roman" w:cs="Times New Roman"/>
          <w:color w:val="333333"/>
          <w:sz w:val="24"/>
          <w:szCs w:val="24"/>
          <w:lang w:eastAsia="ru-RU"/>
        </w:rPr>
        <w:t>фільтрацією (затримання мікроорганізмів фільтрами);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 w:name="n169"/>
      <w:bookmarkEnd w:id="195"/>
      <w:r w:rsidRPr="000A58FF">
        <w:rPr>
          <w:rFonts w:ascii="Times New Roman" w:eastAsia="Times New Roman" w:hAnsi="Times New Roman" w:cs="Times New Roman"/>
          <w:color w:val="333333"/>
          <w:sz w:val="24"/>
          <w:szCs w:val="24"/>
          <w:lang w:eastAsia="ru-RU"/>
        </w:rPr>
        <w:t>інактивацією (знищенням) мікроорганізмів;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 w:name="n170"/>
      <w:bookmarkEnd w:id="196"/>
      <w:r w:rsidRPr="000A58FF">
        <w:rPr>
          <w:rFonts w:ascii="Times New Roman" w:eastAsia="Times New Roman" w:hAnsi="Times New Roman" w:cs="Times New Roman"/>
          <w:color w:val="333333"/>
          <w:sz w:val="24"/>
          <w:szCs w:val="24"/>
          <w:lang w:eastAsia="ru-RU"/>
        </w:rPr>
        <w:t>інактивацією з подальшою фільтрацією.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 w:name="n489"/>
      <w:bookmarkEnd w:id="197"/>
      <w:r w:rsidRPr="000A58FF">
        <w:rPr>
          <w:rFonts w:ascii="Times New Roman" w:eastAsia="Times New Roman" w:hAnsi="Times New Roman" w:cs="Times New Roman"/>
          <w:color w:val="333333"/>
          <w:sz w:val="24"/>
          <w:szCs w:val="24"/>
          <w:lang w:eastAsia="ru-RU"/>
        </w:rPr>
        <w:t xml:space="preserve">Для забезпечення і підтримання необхідної бактеріальної чистоти повітря в приміщеннях закладів охорони здоров’я </w:t>
      </w:r>
      <w:proofErr w:type="gramStart"/>
      <w:r w:rsidRPr="000A58FF">
        <w:rPr>
          <w:rFonts w:ascii="Times New Roman" w:eastAsia="Times New Roman" w:hAnsi="Times New Roman" w:cs="Times New Roman"/>
          <w:color w:val="333333"/>
          <w:sz w:val="24"/>
          <w:szCs w:val="24"/>
          <w:lang w:eastAsia="ru-RU"/>
        </w:rPr>
        <w:t>у системах</w:t>
      </w:r>
      <w:proofErr w:type="gramEnd"/>
      <w:r w:rsidRPr="000A58FF">
        <w:rPr>
          <w:rFonts w:ascii="Times New Roman" w:eastAsia="Times New Roman" w:hAnsi="Times New Roman" w:cs="Times New Roman"/>
          <w:color w:val="333333"/>
          <w:sz w:val="24"/>
          <w:szCs w:val="24"/>
          <w:lang w:eastAsia="ru-RU"/>
        </w:rPr>
        <w:t xml:space="preserve"> вентиляції можуть застосовуватися фільтри, що забезпечують ефективність не менше ніж 99,95 %, з метою забезпечення </w:t>
      </w:r>
      <w:r w:rsidRPr="000A58FF">
        <w:rPr>
          <w:rFonts w:ascii="Times New Roman" w:eastAsia="Times New Roman" w:hAnsi="Times New Roman" w:cs="Times New Roman"/>
          <w:color w:val="333333"/>
          <w:sz w:val="24"/>
          <w:szCs w:val="24"/>
          <w:lang w:eastAsia="ru-RU"/>
        </w:rPr>
        <w:lastRenderedPageBreak/>
        <w:t xml:space="preserve">рециркуляції повітря за допомогою механічної вентиляції. Для фільтрації повітря, що видаляється за допомогою витяжної механічної вентиляції, </w:t>
      </w:r>
      <w:proofErr w:type="gramStart"/>
      <w:r w:rsidRPr="000A58FF">
        <w:rPr>
          <w:rFonts w:ascii="Times New Roman" w:eastAsia="Times New Roman" w:hAnsi="Times New Roman" w:cs="Times New Roman"/>
          <w:color w:val="333333"/>
          <w:sz w:val="24"/>
          <w:szCs w:val="24"/>
          <w:lang w:eastAsia="ru-RU"/>
        </w:rPr>
        <w:t>за умов</w:t>
      </w:r>
      <w:proofErr w:type="gramEnd"/>
      <w:r w:rsidRPr="000A58FF">
        <w:rPr>
          <w:rFonts w:ascii="Times New Roman" w:eastAsia="Times New Roman" w:hAnsi="Times New Roman" w:cs="Times New Roman"/>
          <w:color w:val="333333"/>
          <w:sz w:val="24"/>
          <w:szCs w:val="24"/>
          <w:lang w:eastAsia="ru-RU"/>
        </w:rPr>
        <w:t xml:space="preserve"> наявності ризику забруднення інших приміщень, застосовуються фільтри, що забезпечують ефективність фільтрації не менше ніж 95 %.</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 w:name="n490"/>
      <w:bookmarkEnd w:id="198"/>
      <w:r w:rsidRPr="000A58FF">
        <w:rPr>
          <w:rFonts w:ascii="Times New Roman" w:eastAsia="Times New Roman" w:hAnsi="Times New Roman" w:cs="Times New Roman"/>
          <w:i/>
          <w:iCs/>
          <w:color w:val="333333"/>
          <w:sz w:val="24"/>
          <w:szCs w:val="24"/>
          <w:lang w:eastAsia="ru-RU"/>
        </w:rPr>
        <w:t>{Абзац сьомий пункту 3 розділу II в редакції Наказу Міністерства охорони здоров'я </w:t>
      </w:r>
      <w:hyperlink r:id="rId54" w:anchor="n43"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 w:name="n172"/>
      <w:bookmarkEnd w:id="199"/>
      <w:r w:rsidRPr="000A58FF">
        <w:rPr>
          <w:rFonts w:ascii="Times New Roman" w:eastAsia="Times New Roman" w:hAnsi="Times New Roman" w:cs="Times New Roman"/>
          <w:color w:val="333333"/>
          <w:sz w:val="24"/>
          <w:szCs w:val="24"/>
          <w:lang w:eastAsia="ru-RU"/>
        </w:rPr>
        <w:t>Першочергову увагу в організації контролю за станом навколишнього середовища приділяють таким приміщенням і зонам з високим ризиком поширення мікобактерій туберкульозу, а також місцям перебування високосприйнятливого до туберкульозу контингенту хворих, зокрема хворих з ВІЛ-інфекцією та іншими імуносупресивними станами: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 w:name="n173"/>
      <w:bookmarkEnd w:id="200"/>
      <w:r w:rsidRPr="000A58FF">
        <w:rPr>
          <w:rFonts w:ascii="Times New Roman" w:eastAsia="Times New Roman" w:hAnsi="Times New Roman" w:cs="Times New Roman"/>
          <w:color w:val="333333"/>
          <w:sz w:val="24"/>
          <w:szCs w:val="24"/>
          <w:lang w:eastAsia="ru-RU"/>
        </w:rPr>
        <w:t>палати для пацієнтів з туберкульозом із бактеріовиділенням;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 w:name="n174"/>
      <w:bookmarkEnd w:id="201"/>
      <w:r w:rsidRPr="000A58FF">
        <w:rPr>
          <w:rFonts w:ascii="Times New Roman" w:eastAsia="Times New Roman" w:hAnsi="Times New Roman" w:cs="Times New Roman"/>
          <w:color w:val="333333"/>
          <w:sz w:val="24"/>
          <w:szCs w:val="24"/>
          <w:lang w:eastAsia="ru-RU"/>
        </w:rPr>
        <w:t>приймальне відділення, місця очікування;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 w:name="n175"/>
      <w:bookmarkEnd w:id="202"/>
      <w:r w:rsidRPr="000A58FF">
        <w:rPr>
          <w:rFonts w:ascii="Times New Roman" w:eastAsia="Times New Roman" w:hAnsi="Times New Roman" w:cs="Times New Roman"/>
          <w:color w:val="333333"/>
          <w:sz w:val="24"/>
          <w:szCs w:val="24"/>
          <w:lang w:eastAsia="ru-RU"/>
        </w:rPr>
        <w:t>відділення інтенсивної терапії;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 w:name="n176"/>
      <w:bookmarkEnd w:id="203"/>
      <w:r w:rsidRPr="000A58FF">
        <w:rPr>
          <w:rFonts w:ascii="Times New Roman" w:eastAsia="Times New Roman" w:hAnsi="Times New Roman" w:cs="Times New Roman"/>
          <w:color w:val="333333"/>
          <w:sz w:val="24"/>
          <w:szCs w:val="24"/>
          <w:lang w:eastAsia="ru-RU"/>
        </w:rPr>
        <w:t>пункти збору мокротиння;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 w:name="n177"/>
      <w:bookmarkEnd w:id="204"/>
      <w:r w:rsidRPr="000A58FF">
        <w:rPr>
          <w:rFonts w:ascii="Times New Roman" w:eastAsia="Times New Roman" w:hAnsi="Times New Roman" w:cs="Times New Roman"/>
          <w:color w:val="333333"/>
          <w:sz w:val="24"/>
          <w:szCs w:val="24"/>
          <w:lang w:eastAsia="ru-RU"/>
        </w:rPr>
        <w:t>бронхоскопічні, стоматологічні кабінети;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 w:name="n178"/>
      <w:bookmarkEnd w:id="205"/>
      <w:r w:rsidRPr="000A58FF">
        <w:rPr>
          <w:rFonts w:ascii="Times New Roman" w:eastAsia="Times New Roman" w:hAnsi="Times New Roman" w:cs="Times New Roman"/>
          <w:color w:val="333333"/>
          <w:sz w:val="24"/>
          <w:szCs w:val="24"/>
          <w:lang w:eastAsia="ru-RU"/>
        </w:rPr>
        <w:t>відділення променевої діагностики;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 w:name="n179"/>
      <w:bookmarkEnd w:id="206"/>
      <w:r w:rsidRPr="000A58FF">
        <w:rPr>
          <w:rFonts w:ascii="Times New Roman" w:eastAsia="Times New Roman" w:hAnsi="Times New Roman" w:cs="Times New Roman"/>
          <w:color w:val="333333"/>
          <w:sz w:val="24"/>
          <w:szCs w:val="24"/>
          <w:lang w:eastAsia="ru-RU"/>
        </w:rPr>
        <w:t>операційні, процедурні приміщення;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 w:name="n180"/>
      <w:bookmarkEnd w:id="207"/>
      <w:r w:rsidRPr="000A58FF">
        <w:rPr>
          <w:rFonts w:ascii="Times New Roman" w:eastAsia="Times New Roman" w:hAnsi="Times New Roman" w:cs="Times New Roman"/>
          <w:color w:val="333333"/>
          <w:sz w:val="24"/>
          <w:szCs w:val="24"/>
          <w:lang w:eastAsia="ru-RU"/>
        </w:rPr>
        <w:t>секційні зали;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 w:name="n181"/>
      <w:bookmarkEnd w:id="208"/>
      <w:r w:rsidRPr="000A58FF">
        <w:rPr>
          <w:rFonts w:ascii="Times New Roman" w:eastAsia="Times New Roman" w:hAnsi="Times New Roman" w:cs="Times New Roman"/>
          <w:color w:val="333333"/>
          <w:sz w:val="24"/>
          <w:szCs w:val="24"/>
          <w:lang w:eastAsia="ru-RU"/>
        </w:rPr>
        <w:t>бактеріологічна лабораторія.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 w:name="n182"/>
      <w:bookmarkEnd w:id="209"/>
      <w:r w:rsidRPr="000A58FF">
        <w:rPr>
          <w:rFonts w:ascii="Times New Roman" w:eastAsia="Times New Roman" w:hAnsi="Times New Roman" w:cs="Times New Roman"/>
          <w:color w:val="333333"/>
          <w:sz w:val="24"/>
          <w:szCs w:val="24"/>
          <w:lang w:eastAsia="ru-RU"/>
        </w:rPr>
        <w:t>Зазначені зони вважаються зонами високого ризику поширення туберкульозної інфекції. Повний перелік зон високого ризику в закладах охорони здоров’я, що надають допомогу хворим на туберкульоз, затверджується керівником закладу.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0" w:name="n491"/>
      <w:bookmarkEnd w:id="210"/>
      <w:r w:rsidRPr="000A58FF">
        <w:rPr>
          <w:rFonts w:ascii="Times New Roman" w:eastAsia="Times New Roman" w:hAnsi="Times New Roman" w:cs="Times New Roman"/>
          <w:i/>
          <w:iCs/>
          <w:color w:val="333333"/>
          <w:sz w:val="24"/>
          <w:szCs w:val="24"/>
          <w:lang w:eastAsia="ru-RU"/>
        </w:rPr>
        <w:t>{Абзац вісімнадцятий пункту 3 розділу II із змінами, внесеними згідно з Наказом Міністерства охорони здоров'я </w:t>
      </w:r>
      <w:hyperlink r:id="rId55" w:anchor="n45"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1" w:name="n183"/>
      <w:bookmarkEnd w:id="211"/>
      <w:r w:rsidRPr="000A58FF">
        <w:rPr>
          <w:rFonts w:ascii="Times New Roman" w:eastAsia="Times New Roman" w:hAnsi="Times New Roman" w:cs="Times New Roman"/>
          <w:color w:val="333333"/>
          <w:sz w:val="24"/>
          <w:szCs w:val="24"/>
          <w:lang w:eastAsia="ru-RU"/>
        </w:rPr>
        <w:t>Мінімальні умови безпечної роботи в таких зонах включають:</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2" w:name="n494"/>
      <w:bookmarkEnd w:id="212"/>
      <w:r w:rsidRPr="000A58FF">
        <w:rPr>
          <w:rFonts w:ascii="Times New Roman" w:eastAsia="Times New Roman" w:hAnsi="Times New Roman" w:cs="Times New Roman"/>
          <w:color w:val="333333"/>
          <w:sz w:val="24"/>
          <w:szCs w:val="24"/>
          <w:lang w:eastAsia="ru-RU"/>
        </w:rPr>
        <w:t>забезпечення 10-12-кратного повітрообміну на годину (по витяжці) для нових або реконструйованих приміщень, або </w:t>
      </w:r>
      <w:r w:rsidRPr="000A58FF">
        <w:rPr>
          <w:rFonts w:ascii="Arial Unicode MS" w:eastAsia="Times New Roman" w:hAnsi="Arial Unicode MS" w:cs="Times New Roman"/>
          <w:b/>
          <w:bCs/>
          <w:color w:val="333333"/>
          <w:sz w:val="24"/>
          <w:szCs w:val="24"/>
          <w:lang w:eastAsia="ru-RU"/>
        </w:rPr>
        <w:t>≥</w:t>
      </w:r>
      <w:r w:rsidRPr="000A58FF">
        <w:rPr>
          <w:rFonts w:ascii="Times New Roman" w:eastAsia="Times New Roman" w:hAnsi="Times New Roman" w:cs="Times New Roman"/>
          <w:color w:val="333333"/>
          <w:sz w:val="24"/>
          <w:szCs w:val="24"/>
          <w:lang w:eastAsia="ru-RU"/>
        </w:rPr>
        <w:t> 6-кратний повітрообмін для існуючих приміщень;</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3" w:name="n495"/>
      <w:bookmarkEnd w:id="213"/>
      <w:r w:rsidRPr="000A58FF">
        <w:rPr>
          <w:rFonts w:ascii="Times New Roman" w:eastAsia="Times New Roman" w:hAnsi="Times New Roman" w:cs="Times New Roman"/>
          <w:i/>
          <w:iCs/>
          <w:color w:val="333333"/>
          <w:sz w:val="24"/>
          <w:szCs w:val="24"/>
          <w:lang w:eastAsia="ru-RU"/>
        </w:rPr>
        <w:t>{Абзац двадцятий пункту 3 розділу II в редакції Наказу Міністерства охорони здоров'я </w:t>
      </w:r>
      <w:hyperlink r:id="rId56" w:anchor="n47"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4" w:name="n185"/>
      <w:bookmarkEnd w:id="214"/>
      <w:r w:rsidRPr="000A58FF">
        <w:rPr>
          <w:rFonts w:ascii="Times New Roman" w:eastAsia="Times New Roman" w:hAnsi="Times New Roman" w:cs="Times New Roman"/>
          <w:color w:val="333333"/>
          <w:sz w:val="24"/>
          <w:szCs w:val="24"/>
          <w:lang w:eastAsia="ru-RU"/>
        </w:rPr>
        <w:t>обладнання приміщень екранованими УФ-опромінювачами.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5" w:name="n186"/>
      <w:bookmarkEnd w:id="215"/>
      <w:r w:rsidRPr="000A58FF">
        <w:rPr>
          <w:rFonts w:ascii="Times New Roman" w:eastAsia="Times New Roman" w:hAnsi="Times New Roman" w:cs="Times New Roman"/>
          <w:color w:val="333333"/>
          <w:sz w:val="24"/>
          <w:szCs w:val="24"/>
          <w:lang w:eastAsia="ru-RU"/>
        </w:rPr>
        <w:t>Конкретний вибір заходів із забезпечення біологічної безпеки навколишнього середовища в кожному закладі залежить від планування будівлі, категорій хворих, які обслуговуються, кількості хворих на туберкульоз, які отримують лікування в закладі, функціонального призначення приміщень, наявності ресурсів. У зв’язку з цим проектування систем вентиляції та застосування екранованих УФ-опромінювачів необхідно здійснювати лише відповідно до медико-технічного завдання, відповідних вимог адміністративного контролю і вимог нормативних документів.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6" w:name="n496"/>
      <w:bookmarkEnd w:id="216"/>
      <w:r w:rsidRPr="000A58FF">
        <w:rPr>
          <w:rFonts w:ascii="Times New Roman" w:eastAsia="Times New Roman" w:hAnsi="Times New Roman" w:cs="Times New Roman"/>
          <w:i/>
          <w:iCs/>
          <w:color w:val="333333"/>
          <w:sz w:val="24"/>
          <w:szCs w:val="24"/>
          <w:lang w:eastAsia="ru-RU"/>
        </w:rPr>
        <w:t>{Абзац двадцять другий пункту 3 розділу II із змінами, внесеними згідно з Наказом Міністерства охорони здоров'я </w:t>
      </w:r>
      <w:hyperlink r:id="rId57" w:anchor="n49"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7" w:name="n187"/>
      <w:bookmarkEnd w:id="217"/>
      <w:r w:rsidRPr="000A58FF">
        <w:rPr>
          <w:rFonts w:ascii="Times New Roman" w:eastAsia="Times New Roman" w:hAnsi="Times New Roman" w:cs="Times New Roman"/>
          <w:color w:val="333333"/>
          <w:sz w:val="24"/>
          <w:szCs w:val="24"/>
          <w:lang w:eastAsia="ru-RU"/>
        </w:rPr>
        <w:lastRenderedPageBreak/>
        <w:t>Контагіозного пацієнта з туберкульозом госпіталізують до палати для ізоляції хворого, який є джерелом аерогенної інфекції. Мінімальні вимоги до такої палати: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8" w:name="n188"/>
      <w:bookmarkEnd w:id="218"/>
      <w:r w:rsidRPr="000A58FF">
        <w:rPr>
          <w:rFonts w:ascii="Times New Roman" w:eastAsia="Times New Roman" w:hAnsi="Times New Roman" w:cs="Times New Roman"/>
          <w:color w:val="333333"/>
          <w:sz w:val="24"/>
          <w:szCs w:val="24"/>
          <w:lang w:eastAsia="ru-RU"/>
        </w:rPr>
        <w:t>кожна палата розрахована на одне ліжко (дозволяється застосовувати когортну ізоляцію не більше двох пацієнтів в одній палаті за умови підтвердження ідентичного профілю резистентності до протитуберкульозних препаратів першого та другого ряду за допомогою молекулярно-генетичних методів діагностики туберкульозу);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9" w:name="n497"/>
      <w:bookmarkEnd w:id="219"/>
      <w:r w:rsidRPr="000A58FF">
        <w:rPr>
          <w:rFonts w:ascii="Times New Roman" w:eastAsia="Times New Roman" w:hAnsi="Times New Roman" w:cs="Times New Roman"/>
          <w:i/>
          <w:iCs/>
          <w:color w:val="333333"/>
          <w:sz w:val="24"/>
          <w:szCs w:val="24"/>
          <w:lang w:eastAsia="ru-RU"/>
        </w:rPr>
        <w:t>{Абзац двадцять четвертий пункту 3 розділу II із змінами, внесеними згідно з Наказом Міністерства охорони здоров'я </w:t>
      </w:r>
      <w:hyperlink r:id="rId58" w:anchor="n51"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0" w:name="n189"/>
      <w:bookmarkEnd w:id="220"/>
      <w:r w:rsidRPr="000A58FF">
        <w:rPr>
          <w:rFonts w:ascii="Times New Roman" w:eastAsia="Times New Roman" w:hAnsi="Times New Roman" w:cs="Times New Roman"/>
          <w:color w:val="333333"/>
          <w:sz w:val="24"/>
          <w:szCs w:val="24"/>
          <w:lang w:eastAsia="ru-RU"/>
        </w:rPr>
        <w:t>двері до палати оснащуються ущільненим порогом, ущільнювачами по краях та автозакривачем (слід надавати перевагу розсувним дверям перед орними);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21" w:name="n498"/>
      <w:bookmarkEnd w:id="221"/>
      <w:r w:rsidRPr="000A58FF">
        <w:rPr>
          <w:rFonts w:ascii="Times New Roman" w:eastAsia="Times New Roman" w:hAnsi="Times New Roman" w:cs="Times New Roman"/>
          <w:i/>
          <w:iCs/>
          <w:color w:val="333333"/>
          <w:sz w:val="24"/>
          <w:szCs w:val="24"/>
          <w:lang w:eastAsia="ru-RU"/>
        </w:rPr>
        <w:t>{Абзац двадцять шостий пункту 3 розділу II виключено на підставі Наказу Міністерства охорони здоров'я </w:t>
      </w:r>
      <w:hyperlink r:id="rId59" w:anchor="n52"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2" w:name="n191"/>
      <w:bookmarkEnd w:id="222"/>
      <w:r w:rsidRPr="000A58FF">
        <w:rPr>
          <w:rFonts w:ascii="Times New Roman" w:eastAsia="Times New Roman" w:hAnsi="Times New Roman" w:cs="Times New Roman"/>
          <w:color w:val="333333"/>
          <w:sz w:val="24"/>
          <w:szCs w:val="24"/>
          <w:lang w:eastAsia="ru-RU"/>
        </w:rPr>
        <w:t xml:space="preserve">палата обладнується окремим туалетом і душовою кабіною так, щоб пацієнт міг користуватися ними, не виходячи </w:t>
      </w:r>
      <w:proofErr w:type="gramStart"/>
      <w:r w:rsidRPr="000A58FF">
        <w:rPr>
          <w:rFonts w:ascii="Times New Roman" w:eastAsia="Times New Roman" w:hAnsi="Times New Roman" w:cs="Times New Roman"/>
          <w:color w:val="333333"/>
          <w:sz w:val="24"/>
          <w:szCs w:val="24"/>
          <w:lang w:eastAsia="ru-RU"/>
        </w:rPr>
        <w:t>до коридору</w:t>
      </w:r>
      <w:proofErr w:type="gramEnd"/>
      <w:r w:rsidRPr="000A58FF">
        <w:rPr>
          <w:rFonts w:ascii="Times New Roman" w:eastAsia="Times New Roman" w:hAnsi="Times New Roman" w:cs="Times New Roman"/>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3" w:name="n192"/>
      <w:bookmarkEnd w:id="223"/>
      <w:r w:rsidRPr="000A58FF">
        <w:rPr>
          <w:rFonts w:ascii="Times New Roman" w:eastAsia="Times New Roman" w:hAnsi="Times New Roman" w:cs="Times New Roman"/>
          <w:color w:val="333333"/>
          <w:sz w:val="24"/>
          <w:szCs w:val="24"/>
          <w:lang w:eastAsia="ru-RU"/>
        </w:rPr>
        <w:t xml:space="preserve">із палати має бути вихід безпосередньо </w:t>
      </w:r>
      <w:proofErr w:type="gramStart"/>
      <w:r w:rsidRPr="000A58FF">
        <w:rPr>
          <w:rFonts w:ascii="Times New Roman" w:eastAsia="Times New Roman" w:hAnsi="Times New Roman" w:cs="Times New Roman"/>
          <w:color w:val="333333"/>
          <w:sz w:val="24"/>
          <w:szCs w:val="24"/>
          <w:lang w:eastAsia="ru-RU"/>
        </w:rPr>
        <w:t>до коридору</w:t>
      </w:r>
      <w:proofErr w:type="gramEnd"/>
      <w:r w:rsidRPr="000A58FF">
        <w:rPr>
          <w:rFonts w:ascii="Times New Roman" w:eastAsia="Times New Roman" w:hAnsi="Times New Roman" w:cs="Times New Roman"/>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4" w:name="n193"/>
      <w:bookmarkEnd w:id="224"/>
      <w:r w:rsidRPr="000A58FF">
        <w:rPr>
          <w:rFonts w:ascii="Times New Roman" w:eastAsia="Times New Roman" w:hAnsi="Times New Roman" w:cs="Times New Roman"/>
          <w:color w:val="333333"/>
          <w:sz w:val="24"/>
          <w:szCs w:val="24"/>
          <w:lang w:eastAsia="ru-RU"/>
        </w:rPr>
        <w:t>окреме приміщення перед входом (шлюз) не є обов’язковим, проте за наявності має забезпечувати простір, де відвідувачі палати могли б надягти засоби індивідуального захисту, а також має обладнуватися автозакривачем дверей.</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5" w:name="n194"/>
      <w:bookmarkEnd w:id="225"/>
      <w:r w:rsidRPr="000A58FF">
        <w:rPr>
          <w:rFonts w:ascii="Times New Roman" w:eastAsia="Times New Roman" w:hAnsi="Times New Roman" w:cs="Times New Roman"/>
          <w:color w:val="333333"/>
          <w:sz w:val="24"/>
          <w:szCs w:val="24"/>
          <w:lang w:eastAsia="ru-RU"/>
        </w:rPr>
        <w:t>Мінімальне обладнання шлюзу таке:</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6" w:name="n502"/>
      <w:bookmarkEnd w:id="226"/>
      <w:r w:rsidRPr="000A58FF">
        <w:rPr>
          <w:rFonts w:ascii="Times New Roman" w:eastAsia="Times New Roman" w:hAnsi="Times New Roman" w:cs="Times New Roman"/>
          <w:color w:val="333333"/>
          <w:sz w:val="24"/>
          <w:szCs w:val="24"/>
          <w:lang w:eastAsia="ru-RU"/>
        </w:rPr>
        <w:t>диспенсер із спиртовмісним антисептиком для рук або рукомийник;</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7" w:name="n503"/>
      <w:bookmarkEnd w:id="227"/>
      <w:r w:rsidRPr="000A58FF">
        <w:rPr>
          <w:rFonts w:ascii="Times New Roman" w:eastAsia="Times New Roman" w:hAnsi="Times New Roman" w:cs="Times New Roman"/>
          <w:i/>
          <w:iCs/>
          <w:color w:val="333333"/>
          <w:sz w:val="24"/>
          <w:szCs w:val="24"/>
          <w:lang w:eastAsia="ru-RU"/>
        </w:rPr>
        <w:t>{Абзац тридцятий пункту 3 розділу II в редакції Наказу Міністерства охорони здоров'я </w:t>
      </w:r>
      <w:hyperlink r:id="rId60" w:anchor="n54"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8" w:name="n196"/>
      <w:bookmarkEnd w:id="228"/>
      <w:r w:rsidRPr="000A58FF">
        <w:rPr>
          <w:rFonts w:ascii="Times New Roman" w:eastAsia="Times New Roman" w:hAnsi="Times New Roman" w:cs="Times New Roman"/>
          <w:color w:val="333333"/>
          <w:sz w:val="24"/>
          <w:szCs w:val="24"/>
          <w:lang w:eastAsia="ru-RU"/>
        </w:rPr>
        <w:t>місце зберігання нових засобів індивідуального захисту;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9" w:name="n197"/>
      <w:bookmarkEnd w:id="229"/>
      <w:r w:rsidRPr="000A58FF">
        <w:rPr>
          <w:rFonts w:ascii="Times New Roman" w:eastAsia="Times New Roman" w:hAnsi="Times New Roman" w:cs="Times New Roman"/>
          <w:color w:val="333333"/>
          <w:sz w:val="24"/>
          <w:szCs w:val="24"/>
          <w:lang w:eastAsia="ru-RU"/>
        </w:rPr>
        <w:t>контейнер для збору використаних засобів індивідуального захисту.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0" w:name="n198"/>
      <w:bookmarkEnd w:id="230"/>
      <w:r w:rsidRPr="000A58FF">
        <w:rPr>
          <w:rFonts w:ascii="Times New Roman" w:eastAsia="Times New Roman" w:hAnsi="Times New Roman" w:cs="Times New Roman"/>
          <w:color w:val="333333"/>
          <w:sz w:val="24"/>
          <w:szCs w:val="24"/>
          <w:lang w:eastAsia="ru-RU"/>
        </w:rPr>
        <w:t>Пацієнтів із туберкульозом без бактеріовиділення у разі наявності клінічних показань до госпіталізації госпіталізують до протитуберкульозних стаціонарів на загальних підставах.</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1" w:name="n199"/>
      <w:bookmarkEnd w:id="231"/>
      <w:r w:rsidRPr="000A58FF">
        <w:rPr>
          <w:rFonts w:ascii="Times New Roman" w:eastAsia="Times New Roman" w:hAnsi="Times New Roman" w:cs="Times New Roman"/>
          <w:color w:val="333333"/>
          <w:sz w:val="24"/>
          <w:szCs w:val="24"/>
          <w:lang w:eastAsia="ru-RU"/>
        </w:rPr>
        <w:t>Пацієнтів із позалегеневим туберкульозом за потреби надання спеціалізованої допомоги, зокрема хірургічного лікування, госпіталізують до спеціалізованих стаціонарів загального профілю на загальних підставах або протитуберкульозних стаціонарів.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2" w:name="n504"/>
      <w:bookmarkEnd w:id="232"/>
      <w:r w:rsidRPr="000A58FF">
        <w:rPr>
          <w:rFonts w:ascii="Times New Roman" w:eastAsia="Times New Roman" w:hAnsi="Times New Roman" w:cs="Times New Roman"/>
          <w:i/>
          <w:iCs/>
          <w:color w:val="333333"/>
          <w:sz w:val="24"/>
          <w:szCs w:val="24"/>
          <w:lang w:eastAsia="ru-RU"/>
        </w:rPr>
        <w:t>{Абзац тридцять четвертий пункту 3 розділу II із змінами, внесеними згідно з Наказом Міністерства охорони здоров'я </w:t>
      </w:r>
      <w:hyperlink r:id="rId61" w:anchor="n56"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3" w:name="n200"/>
      <w:bookmarkEnd w:id="233"/>
      <w:r w:rsidRPr="000A58FF">
        <w:rPr>
          <w:rFonts w:ascii="Times New Roman" w:eastAsia="Times New Roman" w:hAnsi="Times New Roman" w:cs="Times New Roman"/>
          <w:color w:val="333333"/>
          <w:sz w:val="24"/>
          <w:szCs w:val="24"/>
          <w:lang w:eastAsia="ru-RU"/>
        </w:rPr>
        <w:t>Контагіозних пацієнтів з туберкульозом за потреби надання екстреної та невідкладної допомоги у спеціалізованих стаціонарах нетуберкульозного профілю госпіталізують до палати для ізоляції пацієнтів із аерогенною інфекцією.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4" w:name="n505"/>
      <w:bookmarkEnd w:id="234"/>
      <w:r w:rsidRPr="000A58FF">
        <w:rPr>
          <w:rFonts w:ascii="Times New Roman" w:eastAsia="Times New Roman" w:hAnsi="Times New Roman" w:cs="Times New Roman"/>
          <w:i/>
          <w:iCs/>
          <w:color w:val="333333"/>
          <w:sz w:val="24"/>
          <w:szCs w:val="24"/>
          <w:lang w:eastAsia="ru-RU"/>
        </w:rPr>
        <w:t>{Абзац тридцять п'ятий пункту 3 розділу II із змінами, внесеними згідно з Наказом Міністерства охорони здоров'я </w:t>
      </w:r>
      <w:hyperlink r:id="rId62" w:anchor="n57"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5" w:name="n201"/>
      <w:bookmarkEnd w:id="235"/>
      <w:r w:rsidRPr="000A58FF">
        <w:rPr>
          <w:rFonts w:ascii="Times New Roman" w:eastAsia="Times New Roman" w:hAnsi="Times New Roman" w:cs="Times New Roman"/>
          <w:color w:val="333333"/>
          <w:sz w:val="24"/>
          <w:szCs w:val="24"/>
          <w:lang w:eastAsia="ru-RU"/>
        </w:rPr>
        <w:t xml:space="preserve">Зменшення ризику поширення інфекцій, зокрема туберкульозу, через повітряне середовище досягається шляхом застосування методів зниження концентрації та знезараження інфекційних аерозолів у повітрі приміщень. Система вентиляції у протитуберкульозних закладах забезпечує створення оптимальних параметрів повітряного середовища і захист персоналу та пацієнтів закладів охорони здоров’я від </w:t>
      </w:r>
      <w:r w:rsidRPr="000A58FF">
        <w:rPr>
          <w:rFonts w:ascii="Times New Roman" w:eastAsia="Times New Roman" w:hAnsi="Times New Roman" w:cs="Times New Roman"/>
          <w:color w:val="333333"/>
          <w:sz w:val="24"/>
          <w:szCs w:val="24"/>
          <w:lang w:eastAsia="ru-RU"/>
        </w:rPr>
        <w:lastRenderedPageBreak/>
        <w:t>внутрішньолікарняних інфекцій. Для зниження контамінації повітря інфекційними аерозолями в протитуберкульозних закладах використовують природну та припливно-витяжну механічну вентиляцію (загальну і локальну).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6" w:name="n506"/>
      <w:bookmarkEnd w:id="236"/>
      <w:r w:rsidRPr="000A58FF">
        <w:rPr>
          <w:rFonts w:ascii="Times New Roman" w:eastAsia="Times New Roman" w:hAnsi="Times New Roman" w:cs="Times New Roman"/>
          <w:i/>
          <w:iCs/>
          <w:color w:val="333333"/>
          <w:sz w:val="24"/>
          <w:szCs w:val="24"/>
          <w:lang w:eastAsia="ru-RU"/>
        </w:rPr>
        <w:t>{Абзац тридцять шостий пункту 3 розділу II із змінами, внесеними згідно з Наказом Міністерства охорони здоров'я </w:t>
      </w:r>
      <w:hyperlink r:id="rId63" w:anchor="n58"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7" w:name="n202"/>
      <w:bookmarkEnd w:id="237"/>
      <w:r w:rsidRPr="000A58FF">
        <w:rPr>
          <w:rFonts w:ascii="Times New Roman" w:eastAsia="Times New Roman" w:hAnsi="Times New Roman" w:cs="Times New Roman"/>
          <w:color w:val="333333"/>
          <w:sz w:val="24"/>
          <w:szCs w:val="24"/>
          <w:lang w:eastAsia="ru-RU"/>
        </w:rPr>
        <w:t>Природна вентиляція поділяється на такі типи: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8" w:name="n203"/>
      <w:bookmarkEnd w:id="238"/>
      <w:r w:rsidRPr="000A58FF">
        <w:rPr>
          <w:rFonts w:ascii="Times New Roman" w:eastAsia="Times New Roman" w:hAnsi="Times New Roman" w:cs="Times New Roman"/>
          <w:color w:val="333333"/>
          <w:sz w:val="24"/>
          <w:szCs w:val="24"/>
          <w:lang w:eastAsia="ru-RU"/>
        </w:rPr>
        <w:t>створювана вітром (горизонтальна);</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9" w:name="n204"/>
      <w:bookmarkEnd w:id="239"/>
      <w:r w:rsidRPr="000A58FF">
        <w:rPr>
          <w:rFonts w:ascii="Times New Roman" w:eastAsia="Times New Roman" w:hAnsi="Times New Roman" w:cs="Times New Roman"/>
          <w:color w:val="333333"/>
          <w:sz w:val="24"/>
          <w:szCs w:val="24"/>
          <w:lang w:eastAsia="ru-RU"/>
        </w:rPr>
        <w:t>створювана температурою (вертикальна).</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0" w:name="n205"/>
      <w:bookmarkEnd w:id="240"/>
      <w:r w:rsidRPr="000A58FF">
        <w:rPr>
          <w:rFonts w:ascii="Times New Roman" w:eastAsia="Times New Roman" w:hAnsi="Times New Roman" w:cs="Times New Roman"/>
          <w:color w:val="333333"/>
          <w:sz w:val="24"/>
          <w:szCs w:val="24"/>
          <w:lang w:eastAsia="ru-RU"/>
        </w:rPr>
        <w:t xml:space="preserve">Природна вентиляція здійснюється через відкриті вікна. </w:t>
      </w:r>
      <w:proofErr w:type="gramStart"/>
      <w:r w:rsidRPr="000A58FF">
        <w:rPr>
          <w:rFonts w:ascii="Times New Roman" w:eastAsia="Times New Roman" w:hAnsi="Times New Roman" w:cs="Times New Roman"/>
          <w:color w:val="333333"/>
          <w:sz w:val="24"/>
          <w:szCs w:val="24"/>
          <w:lang w:eastAsia="ru-RU"/>
        </w:rPr>
        <w:t>У теплу</w:t>
      </w:r>
      <w:proofErr w:type="gramEnd"/>
      <w:r w:rsidRPr="000A58FF">
        <w:rPr>
          <w:rFonts w:ascii="Times New Roman" w:eastAsia="Times New Roman" w:hAnsi="Times New Roman" w:cs="Times New Roman"/>
          <w:color w:val="333333"/>
          <w:sz w:val="24"/>
          <w:szCs w:val="24"/>
          <w:lang w:eastAsia="ru-RU"/>
        </w:rPr>
        <w:t xml:space="preserve"> пору року в палатах, прийомних відділеннях, кабінетах для прийому пацієнтів та інших приміщеннях високого ризику вікна варто тримати відчиненими, якщо немає протягів із брудної зони до чистої.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1" w:name="n507"/>
      <w:bookmarkEnd w:id="241"/>
      <w:r w:rsidRPr="000A58FF">
        <w:rPr>
          <w:rFonts w:ascii="Times New Roman" w:eastAsia="Times New Roman" w:hAnsi="Times New Roman" w:cs="Times New Roman"/>
          <w:i/>
          <w:iCs/>
          <w:color w:val="333333"/>
          <w:sz w:val="24"/>
          <w:szCs w:val="24"/>
          <w:lang w:eastAsia="ru-RU"/>
        </w:rPr>
        <w:t>{Абзац сороковий пункту 3 розділу II із змінами, внесеними згідно з Наказом Міністерства охорони здоров'я </w:t>
      </w:r>
      <w:hyperlink r:id="rId64" w:anchor="n59"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2" w:name="n206"/>
      <w:bookmarkEnd w:id="242"/>
      <w:r w:rsidRPr="000A58FF">
        <w:rPr>
          <w:rFonts w:ascii="Times New Roman" w:eastAsia="Times New Roman" w:hAnsi="Times New Roman" w:cs="Times New Roman"/>
          <w:color w:val="333333"/>
          <w:sz w:val="24"/>
          <w:szCs w:val="24"/>
          <w:lang w:eastAsia="ru-RU"/>
        </w:rPr>
        <w:t>У разі використання припливно-витяжної вентиляції забезпечується приплив чистого повітря всередину приміщень і видалення назовні інфікованого повітря. Такий вид вентиляції для зон високого ризику має забезпечити об’єм витяжного повітря більше ніж об’єм припливного на 15-20 %. З метою підвищення енергоефективності припливно-витяжна вентиляція може проектуватися з рекуперацією тепла на основі проміжного теплоносія. Рекуператори не мають допускати перетікання інфікованого повітря до припливної мережі.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3" w:name="n508"/>
      <w:bookmarkEnd w:id="243"/>
      <w:r w:rsidRPr="000A58FF">
        <w:rPr>
          <w:rFonts w:ascii="Times New Roman" w:eastAsia="Times New Roman" w:hAnsi="Times New Roman" w:cs="Times New Roman"/>
          <w:i/>
          <w:iCs/>
          <w:color w:val="333333"/>
          <w:sz w:val="24"/>
          <w:szCs w:val="24"/>
          <w:lang w:eastAsia="ru-RU"/>
        </w:rPr>
        <w:t>{Абзац сорок перший пункту 3 розділу II із змінами, внесеними згідно з Наказом Міністерства охорони здоров'я </w:t>
      </w:r>
      <w:hyperlink r:id="rId65" w:anchor="n60"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4" w:name="n207"/>
      <w:bookmarkEnd w:id="244"/>
      <w:r w:rsidRPr="000A58FF">
        <w:rPr>
          <w:rFonts w:ascii="Times New Roman" w:eastAsia="Times New Roman" w:hAnsi="Times New Roman" w:cs="Times New Roman"/>
          <w:color w:val="333333"/>
          <w:sz w:val="24"/>
          <w:szCs w:val="24"/>
          <w:lang w:eastAsia="ru-RU"/>
        </w:rPr>
        <w:t>Під час функціонування вентиляційних систем має виключатися перетікання повітряних мас із брудних до чистих зон. Потік повітря має бути направлений з більш чистого до менш чистого приміщення, що забезпечується за рахунок різниці тиску (не менше 2,5 Па, рекомендований параметр - 7,5-30 Па, через ризики коливань тиску в приміщеннях з різних причин).</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5" w:name="n509"/>
      <w:bookmarkEnd w:id="245"/>
      <w:r w:rsidRPr="000A58FF">
        <w:rPr>
          <w:rFonts w:ascii="Times New Roman" w:eastAsia="Times New Roman" w:hAnsi="Times New Roman" w:cs="Times New Roman"/>
          <w:i/>
          <w:iCs/>
          <w:color w:val="333333"/>
          <w:sz w:val="24"/>
          <w:szCs w:val="24"/>
          <w:lang w:eastAsia="ru-RU"/>
        </w:rPr>
        <w:t>{Абзац сорок другий пункту 3 розділу II із змінами, внесеними згідно з Наказом Міністерства охорони здоров'я </w:t>
      </w:r>
      <w:hyperlink r:id="rId66" w:anchor="n63"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6" w:name="n512"/>
      <w:bookmarkEnd w:id="246"/>
      <w:r w:rsidRPr="000A58FF">
        <w:rPr>
          <w:rFonts w:ascii="Times New Roman" w:eastAsia="Times New Roman" w:hAnsi="Times New Roman" w:cs="Times New Roman"/>
          <w:color w:val="333333"/>
          <w:sz w:val="24"/>
          <w:szCs w:val="24"/>
          <w:lang w:eastAsia="ru-RU"/>
        </w:rPr>
        <w:t xml:space="preserve">При роботі системи механічної вентиляції мають забезпечуватися належна кратність повітрообміну, розподіл повітря в приміщенні для належного його перемішування, структура повітряних потоків для уникнення забруднення інших приміщень і комфортні умови перебування </w:t>
      </w:r>
      <w:proofErr w:type="gramStart"/>
      <w:r w:rsidRPr="000A58FF">
        <w:rPr>
          <w:rFonts w:ascii="Times New Roman" w:eastAsia="Times New Roman" w:hAnsi="Times New Roman" w:cs="Times New Roman"/>
          <w:color w:val="333333"/>
          <w:sz w:val="24"/>
          <w:szCs w:val="24"/>
          <w:lang w:eastAsia="ru-RU"/>
        </w:rPr>
        <w:t>для персоналу</w:t>
      </w:r>
      <w:proofErr w:type="gramEnd"/>
      <w:r w:rsidRPr="000A58FF">
        <w:rPr>
          <w:rFonts w:ascii="Times New Roman" w:eastAsia="Times New Roman" w:hAnsi="Times New Roman" w:cs="Times New Roman"/>
          <w:color w:val="333333"/>
          <w:sz w:val="24"/>
          <w:szCs w:val="24"/>
          <w:lang w:eastAsia="ru-RU"/>
        </w:rPr>
        <w:t xml:space="preserve"> та пацієнтів.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7" w:name="n513"/>
      <w:bookmarkEnd w:id="247"/>
      <w:r w:rsidRPr="000A58FF">
        <w:rPr>
          <w:rFonts w:ascii="Times New Roman" w:eastAsia="Times New Roman" w:hAnsi="Times New Roman" w:cs="Times New Roman"/>
          <w:i/>
          <w:iCs/>
          <w:color w:val="333333"/>
          <w:sz w:val="24"/>
          <w:szCs w:val="24"/>
          <w:lang w:eastAsia="ru-RU"/>
        </w:rPr>
        <w:t>{Абзац сорок третій пункту 3 розділу II в редакції Наказу Міністерства охорони здоров'я </w:t>
      </w:r>
      <w:hyperlink r:id="rId67" w:anchor="n64"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48" w:name="n514"/>
      <w:bookmarkEnd w:id="248"/>
      <w:r w:rsidRPr="000A58FF">
        <w:rPr>
          <w:rFonts w:ascii="Times New Roman" w:eastAsia="Times New Roman" w:hAnsi="Times New Roman" w:cs="Times New Roman"/>
          <w:i/>
          <w:iCs/>
          <w:color w:val="333333"/>
          <w:sz w:val="24"/>
          <w:szCs w:val="24"/>
          <w:lang w:eastAsia="ru-RU"/>
        </w:rPr>
        <w:t>{Абзац сорок четвертий пункту 3 розділу II виключено на підставі Наказу Міністерства охорони здоров'я </w:t>
      </w:r>
      <w:hyperlink r:id="rId68" w:anchor="n66"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49" w:name="n518"/>
      <w:bookmarkEnd w:id="249"/>
      <w:r w:rsidRPr="000A58FF">
        <w:rPr>
          <w:rFonts w:ascii="Times New Roman" w:eastAsia="Times New Roman" w:hAnsi="Times New Roman" w:cs="Times New Roman"/>
          <w:i/>
          <w:iCs/>
          <w:color w:val="333333"/>
          <w:sz w:val="24"/>
          <w:szCs w:val="24"/>
          <w:lang w:eastAsia="ru-RU"/>
        </w:rPr>
        <w:t>{Абзац сорок п'ятий пункту 3 розділу II виключено на підставі Наказу Міністерства охорони здоров'я </w:t>
      </w:r>
      <w:hyperlink r:id="rId69" w:anchor="n66"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50" w:name="n519"/>
      <w:bookmarkEnd w:id="250"/>
      <w:r w:rsidRPr="000A58FF">
        <w:rPr>
          <w:rFonts w:ascii="Times New Roman" w:eastAsia="Times New Roman" w:hAnsi="Times New Roman" w:cs="Times New Roman"/>
          <w:i/>
          <w:iCs/>
          <w:color w:val="333333"/>
          <w:sz w:val="24"/>
          <w:szCs w:val="24"/>
          <w:lang w:eastAsia="ru-RU"/>
        </w:rPr>
        <w:t>{Абзац сорок шостий пункту 3 розділу II виключено на підставі Наказу Міністерства охорони здоров'я </w:t>
      </w:r>
      <w:hyperlink r:id="rId70" w:anchor="n66"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51" w:name="n520"/>
      <w:bookmarkEnd w:id="251"/>
      <w:r w:rsidRPr="000A58FF">
        <w:rPr>
          <w:rFonts w:ascii="Times New Roman" w:eastAsia="Times New Roman" w:hAnsi="Times New Roman" w:cs="Times New Roman"/>
          <w:i/>
          <w:iCs/>
          <w:color w:val="333333"/>
          <w:sz w:val="24"/>
          <w:szCs w:val="24"/>
          <w:lang w:eastAsia="ru-RU"/>
        </w:rPr>
        <w:t>{Абзац сорок сьомий пункту 3 розділу II виключено на підставі Наказу Міністерства охорони здоров'я </w:t>
      </w:r>
      <w:hyperlink r:id="rId71" w:anchor="n66"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2" w:name="n523"/>
      <w:bookmarkEnd w:id="252"/>
      <w:r w:rsidRPr="000A58FF">
        <w:rPr>
          <w:rFonts w:ascii="Times New Roman" w:eastAsia="Times New Roman" w:hAnsi="Times New Roman" w:cs="Times New Roman"/>
          <w:color w:val="333333"/>
          <w:sz w:val="24"/>
          <w:szCs w:val="24"/>
          <w:lang w:eastAsia="ru-RU"/>
        </w:rPr>
        <w:lastRenderedPageBreak/>
        <w:t>Викид повітря, що видаляється з приміщень при роботі механічної вентиляції, організовується таким чином, щоб уникнути ризиків потрапляння брудного повітря назад в приміщення.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3" w:name="n524"/>
      <w:bookmarkEnd w:id="253"/>
      <w:r w:rsidRPr="000A58FF">
        <w:rPr>
          <w:rFonts w:ascii="Times New Roman" w:eastAsia="Times New Roman" w:hAnsi="Times New Roman" w:cs="Times New Roman"/>
          <w:i/>
          <w:iCs/>
          <w:color w:val="333333"/>
          <w:sz w:val="24"/>
          <w:szCs w:val="24"/>
          <w:lang w:eastAsia="ru-RU"/>
        </w:rPr>
        <w:t>{Абзац сорок четвертий пункту 3 розділу II в редакції Наказу Міністерства охорони здоров'я </w:t>
      </w:r>
      <w:hyperlink r:id="rId72" w:anchor="n68"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4" w:name="n527"/>
      <w:bookmarkEnd w:id="254"/>
      <w:r w:rsidRPr="000A58FF">
        <w:rPr>
          <w:rFonts w:ascii="Times New Roman" w:eastAsia="Times New Roman" w:hAnsi="Times New Roman" w:cs="Times New Roman"/>
          <w:color w:val="333333"/>
          <w:sz w:val="24"/>
          <w:szCs w:val="24"/>
          <w:lang w:eastAsia="ru-RU"/>
        </w:rPr>
        <w:t>При роботі систем механічної вентиляції слід нівелювати вплив природньої вентиляції - закривати вікна та двері. Для забезпечення якісної роботи механічної вентиляції проводиться постійний моніторинг її робочих параметрів, а саме оцінка напрямку руху повітря проводиться не рідше одного разу на два тижні, оцінка кратності повітрообміну - не рідше одного разу на 3-6 місяців.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5" w:name="n528"/>
      <w:bookmarkEnd w:id="255"/>
      <w:r w:rsidRPr="000A58FF">
        <w:rPr>
          <w:rFonts w:ascii="Times New Roman" w:eastAsia="Times New Roman" w:hAnsi="Times New Roman" w:cs="Times New Roman"/>
          <w:i/>
          <w:iCs/>
          <w:color w:val="333333"/>
          <w:sz w:val="24"/>
          <w:szCs w:val="24"/>
          <w:lang w:eastAsia="ru-RU"/>
        </w:rPr>
        <w:t>{Абзац сорок п'ятий пункту 3 розділу II в редакції Наказу Міністерства охорони здоров'я </w:t>
      </w:r>
      <w:hyperlink r:id="rId73" w:anchor="n70"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6" w:name="n215"/>
      <w:bookmarkEnd w:id="256"/>
      <w:r w:rsidRPr="000A58FF">
        <w:rPr>
          <w:rFonts w:ascii="Times New Roman" w:eastAsia="Times New Roman" w:hAnsi="Times New Roman" w:cs="Times New Roman"/>
          <w:color w:val="333333"/>
          <w:sz w:val="24"/>
          <w:szCs w:val="24"/>
          <w:lang w:eastAsia="ru-RU"/>
        </w:rPr>
        <w:t xml:space="preserve">УФ-опромінення діапазону </w:t>
      </w:r>
      <w:proofErr w:type="gramStart"/>
      <w:r w:rsidRPr="000A58FF">
        <w:rPr>
          <w:rFonts w:ascii="Times New Roman" w:eastAsia="Times New Roman" w:hAnsi="Times New Roman" w:cs="Times New Roman"/>
          <w:color w:val="333333"/>
          <w:sz w:val="24"/>
          <w:szCs w:val="24"/>
          <w:lang w:eastAsia="ru-RU"/>
        </w:rPr>
        <w:t>С</w:t>
      </w:r>
      <w:proofErr w:type="gramEnd"/>
      <w:r w:rsidRPr="000A58FF">
        <w:rPr>
          <w:rFonts w:ascii="Times New Roman" w:eastAsia="Times New Roman" w:hAnsi="Times New Roman" w:cs="Times New Roman"/>
          <w:color w:val="333333"/>
          <w:sz w:val="24"/>
          <w:szCs w:val="24"/>
          <w:lang w:eastAsia="ru-RU"/>
        </w:rPr>
        <w:t xml:space="preserve"> застосовується в закладах охорони здоров’я в усіх зонах високого ризику. Якщо утворення інфекційного аерозолю є тривалим, що зумовлено лікувально-діагностичним процесом або постійним перебуванням хворого, для безперервної дезінфекції повітря </w:t>
      </w:r>
      <w:proofErr w:type="gramStart"/>
      <w:r w:rsidRPr="000A58FF">
        <w:rPr>
          <w:rFonts w:ascii="Times New Roman" w:eastAsia="Times New Roman" w:hAnsi="Times New Roman" w:cs="Times New Roman"/>
          <w:color w:val="333333"/>
          <w:sz w:val="24"/>
          <w:szCs w:val="24"/>
          <w:lang w:eastAsia="ru-RU"/>
        </w:rPr>
        <w:t>у таких зонах</w:t>
      </w:r>
      <w:proofErr w:type="gramEnd"/>
      <w:r w:rsidRPr="000A58FF">
        <w:rPr>
          <w:rFonts w:ascii="Times New Roman" w:eastAsia="Times New Roman" w:hAnsi="Times New Roman" w:cs="Times New Roman"/>
          <w:color w:val="333333"/>
          <w:sz w:val="24"/>
          <w:szCs w:val="24"/>
          <w:lang w:eastAsia="ru-RU"/>
        </w:rPr>
        <w:t xml:space="preserve"> необхідно використовувати екрановані УФ-опромінювачі, які забезпечують безперервне опромінення верхнього повітряного простору в присутності людей і (за правильної експлуатації) виключають можливість шкідливого впливу на людину надлишкового опромінення, надмірної концентрації озону і парів ртуті.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7" w:name="n530"/>
      <w:bookmarkEnd w:id="257"/>
      <w:r w:rsidRPr="000A58FF">
        <w:rPr>
          <w:rFonts w:ascii="Times New Roman" w:eastAsia="Times New Roman" w:hAnsi="Times New Roman" w:cs="Times New Roman"/>
          <w:i/>
          <w:iCs/>
          <w:color w:val="333333"/>
          <w:sz w:val="24"/>
          <w:szCs w:val="24"/>
          <w:lang w:eastAsia="ru-RU"/>
        </w:rPr>
        <w:t>{Абзац сорок шостий пункту 3 розділу II із змінами, внесеними згідно з Наказом Міністерства охорони здоров'я </w:t>
      </w:r>
      <w:hyperlink r:id="rId74" w:anchor="n72"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8" w:name="n533"/>
      <w:bookmarkEnd w:id="258"/>
      <w:r w:rsidRPr="000A58FF">
        <w:rPr>
          <w:rFonts w:ascii="Times New Roman" w:eastAsia="Times New Roman" w:hAnsi="Times New Roman" w:cs="Times New Roman"/>
          <w:color w:val="333333"/>
          <w:sz w:val="24"/>
          <w:szCs w:val="24"/>
          <w:lang w:eastAsia="ru-RU"/>
        </w:rPr>
        <w:t>Обов’язковою умовою використання екранованих УФ-опромінювачів є перевірка безпечних рівнів УФ випромінення в нижній частині приміщення. Ефективність роботи екранованих УФ опромінювачів залежить від перемішування повітря в приміщенні між верхньою та нижньою зонами, що може забезпечуватися роботою вентиляції, будь-яких типів вентиляторів тощо.</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9" w:name="n536"/>
      <w:bookmarkEnd w:id="259"/>
      <w:r w:rsidRPr="000A58FF">
        <w:rPr>
          <w:rFonts w:ascii="Times New Roman" w:eastAsia="Times New Roman" w:hAnsi="Times New Roman" w:cs="Times New Roman"/>
          <w:i/>
          <w:iCs/>
          <w:color w:val="333333"/>
          <w:sz w:val="24"/>
          <w:szCs w:val="24"/>
          <w:lang w:eastAsia="ru-RU"/>
        </w:rPr>
        <w:t>{Пункт 3 розділу II доповнено абзацом сорок сьомим згідно з Наказом Міністерства охорони здоров'я </w:t>
      </w:r>
      <w:hyperlink r:id="rId75" w:anchor="n73"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0" w:name="n534"/>
      <w:bookmarkEnd w:id="260"/>
      <w:r w:rsidRPr="000A58FF">
        <w:rPr>
          <w:rFonts w:ascii="Times New Roman" w:eastAsia="Times New Roman" w:hAnsi="Times New Roman" w:cs="Times New Roman"/>
          <w:color w:val="333333"/>
          <w:sz w:val="24"/>
          <w:szCs w:val="24"/>
          <w:lang w:eastAsia="ru-RU"/>
        </w:rPr>
        <w:t>Використання рециркуляторів (закритих УФ-опромінювачів) для дезінфекції повітря в закладах охорони здоров’я заборонено.</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1" w:name="n538"/>
      <w:bookmarkEnd w:id="261"/>
      <w:r w:rsidRPr="000A58FF">
        <w:rPr>
          <w:rFonts w:ascii="Times New Roman" w:eastAsia="Times New Roman" w:hAnsi="Times New Roman" w:cs="Times New Roman"/>
          <w:i/>
          <w:iCs/>
          <w:color w:val="333333"/>
          <w:sz w:val="24"/>
          <w:szCs w:val="24"/>
          <w:lang w:eastAsia="ru-RU"/>
        </w:rPr>
        <w:t>{Пункт 3 розділу II доповнено абзацом сорок восьмим згідно з Наказом Міністерства охорони здоров'я </w:t>
      </w:r>
      <w:hyperlink r:id="rId76" w:anchor="n73"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2" w:name="n415"/>
      <w:bookmarkEnd w:id="262"/>
      <w:r w:rsidRPr="000A58FF">
        <w:rPr>
          <w:rFonts w:ascii="Times New Roman" w:eastAsia="Times New Roman" w:hAnsi="Times New Roman" w:cs="Times New Roman"/>
          <w:color w:val="333333"/>
          <w:sz w:val="24"/>
          <w:szCs w:val="24"/>
          <w:lang w:eastAsia="ru-RU"/>
        </w:rPr>
        <w:t>4. З огляду на поширення туберкульозної інфекції через інфекційний аерозоль, індивідуальний захист органів дихання має мінімізувати проникнення до дихальних шляхів часточок, що можуть містити інфекційний агент. Це забезпечується використанням респіраторів класу захисту FFP2 і FFP3.</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3" w:name="n416"/>
      <w:bookmarkEnd w:id="263"/>
      <w:r w:rsidRPr="000A58FF">
        <w:rPr>
          <w:rFonts w:ascii="Times New Roman" w:eastAsia="Times New Roman" w:hAnsi="Times New Roman" w:cs="Times New Roman"/>
          <w:i/>
          <w:iCs/>
          <w:color w:val="333333"/>
          <w:sz w:val="24"/>
          <w:szCs w:val="24"/>
          <w:lang w:eastAsia="ru-RU"/>
        </w:rPr>
        <w:t>{Абзац перший пункту 4 розділу II в редакції Наказу Міністерства охорони здоров'я </w:t>
      </w:r>
      <w:hyperlink r:id="rId77" w:anchor="n696"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4" w:name="n217"/>
      <w:bookmarkEnd w:id="264"/>
      <w:r w:rsidRPr="000A58FF">
        <w:rPr>
          <w:rFonts w:ascii="Times New Roman" w:eastAsia="Times New Roman" w:hAnsi="Times New Roman" w:cs="Times New Roman"/>
          <w:color w:val="333333"/>
          <w:sz w:val="24"/>
          <w:szCs w:val="24"/>
          <w:lang w:eastAsia="ru-RU"/>
        </w:rPr>
        <w:t>Носіння респіратора є обов’язковим під час:</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5" w:name="n218"/>
      <w:bookmarkEnd w:id="265"/>
      <w:r w:rsidRPr="000A58FF">
        <w:rPr>
          <w:rFonts w:ascii="Times New Roman" w:eastAsia="Times New Roman" w:hAnsi="Times New Roman" w:cs="Times New Roman"/>
          <w:color w:val="333333"/>
          <w:sz w:val="24"/>
          <w:szCs w:val="24"/>
          <w:lang w:eastAsia="ru-RU"/>
        </w:rPr>
        <w:t>проведення процедур, що призводять до утворення аерозолів, потенційно небезпечних з точки зору поширення туберкульозу (бронхоскопічне дослідження, інтубація, індукція і збір мокротиння, аспірація шлункового вмісту, розтин померлого, хірургічне втручання);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6" w:name="n219"/>
      <w:bookmarkEnd w:id="266"/>
      <w:r w:rsidRPr="000A58FF">
        <w:rPr>
          <w:rFonts w:ascii="Times New Roman" w:eastAsia="Times New Roman" w:hAnsi="Times New Roman" w:cs="Times New Roman"/>
          <w:color w:val="333333"/>
          <w:sz w:val="24"/>
          <w:szCs w:val="24"/>
          <w:lang w:eastAsia="ru-RU"/>
        </w:rPr>
        <w:t>надання допомоги контагіозним хворим або хворим з підозрою на туберкульоз.</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7" w:name="n418"/>
      <w:bookmarkEnd w:id="267"/>
      <w:r w:rsidRPr="000A58FF">
        <w:rPr>
          <w:rFonts w:ascii="Times New Roman" w:eastAsia="Times New Roman" w:hAnsi="Times New Roman" w:cs="Times New Roman"/>
          <w:i/>
          <w:iCs/>
          <w:color w:val="333333"/>
          <w:sz w:val="24"/>
          <w:szCs w:val="24"/>
          <w:lang w:eastAsia="ru-RU"/>
        </w:rPr>
        <w:lastRenderedPageBreak/>
        <w:t>{Абзац четвертий пункту 4 розділу II із змінами, внесеними згідно з Наказом Міністерства охорони здоров'я </w:t>
      </w:r>
      <w:hyperlink r:id="rId78" w:anchor="n698"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8" w:name="n220"/>
      <w:bookmarkEnd w:id="268"/>
      <w:r w:rsidRPr="000A58FF">
        <w:rPr>
          <w:rFonts w:ascii="Times New Roman" w:eastAsia="Times New Roman" w:hAnsi="Times New Roman" w:cs="Times New Roman"/>
          <w:color w:val="333333"/>
          <w:sz w:val="24"/>
          <w:szCs w:val="24"/>
          <w:lang w:eastAsia="ru-RU"/>
        </w:rPr>
        <w:t>У решті випадків доцільність носіння респіратора оцінює ВІК з урахуванням ефективності базисних заходів ІК ТБ - адміністративного й інженерного компонентів.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9" w:name="n419"/>
      <w:bookmarkEnd w:id="269"/>
      <w:r w:rsidRPr="000A58FF">
        <w:rPr>
          <w:rFonts w:ascii="Times New Roman" w:eastAsia="Times New Roman" w:hAnsi="Times New Roman" w:cs="Times New Roman"/>
          <w:i/>
          <w:iCs/>
          <w:color w:val="333333"/>
          <w:sz w:val="24"/>
          <w:szCs w:val="24"/>
          <w:lang w:eastAsia="ru-RU"/>
        </w:rPr>
        <w:t>{Абзац п'ятий пункту 4 розділу II із змінами, внесеними згідно з Наказом Міністерства охорони здоров'я </w:t>
      </w:r>
      <w:hyperlink r:id="rId79" w:anchor="n699"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0" w:name="n221"/>
      <w:bookmarkEnd w:id="270"/>
      <w:r w:rsidRPr="000A58FF">
        <w:rPr>
          <w:rFonts w:ascii="Times New Roman" w:eastAsia="Times New Roman" w:hAnsi="Times New Roman" w:cs="Times New Roman"/>
          <w:color w:val="333333"/>
          <w:sz w:val="24"/>
          <w:szCs w:val="24"/>
          <w:lang w:eastAsia="ru-RU"/>
        </w:rPr>
        <w:t>Респіратори слід зберігати в чистому і сухому місці, у паперовій або полотняній кишеньці. У разі зволоження або забруднення респіратор необхідно негайно утилізувати. Висушування, очищення і дезінфекція не допускаються. Утилізують респіратори так само, як і решту медичних відходів.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1" w:name="n422"/>
      <w:bookmarkEnd w:id="271"/>
      <w:r w:rsidRPr="000A58FF">
        <w:rPr>
          <w:rFonts w:ascii="Times New Roman" w:eastAsia="Times New Roman" w:hAnsi="Times New Roman" w:cs="Times New Roman"/>
          <w:color w:val="333333"/>
          <w:sz w:val="24"/>
          <w:szCs w:val="24"/>
          <w:lang w:eastAsia="ru-RU"/>
        </w:rPr>
        <w:t>Для правильного вибору розміру індивідуального респіратора і правильного його надягання перед першим застосуванням необхідно провести якісний або кількісний тест на щільність прилягання респіратора до обличчя («фіт-тест»). Надалі «фіт-тести» проводяться не рідше одного разу на рік, а також у разі переходу на інший вид респіратора та зміни анатомії обличчя (шрами, косметична хірургія, зміна маси тіла тощо). Під час підбору і користування респіратором не допускається носіння працівником бороди. Методику проведення якісного «фіт-тесту» наведено в </w:t>
      </w:r>
      <w:hyperlink r:id="rId80" w:anchor="n366" w:history="1">
        <w:r w:rsidRPr="000A58FF">
          <w:rPr>
            <w:rFonts w:ascii="Times New Roman" w:eastAsia="Times New Roman" w:hAnsi="Times New Roman" w:cs="Times New Roman"/>
            <w:color w:val="006600"/>
            <w:sz w:val="24"/>
            <w:szCs w:val="24"/>
            <w:u w:val="single"/>
            <w:lang w:eastAsia="ru-RU"/>
          </w:rPr>
          <w:t>додатку 4</w:t>
        </w:r>
      </w:hyperlink>
      <w:r w:rsidRPr="000A58FF">
        <w:rPr>
          <w:rFonts w:ascii="Times New Roman" w:eastAsia="Times New Roman" w:hAnsi="Times New Roman" w:cs="Times New Roman"/>
          <w:color w:val="333333"/>
          <w:sz w:val="24"/>
          <w:szCs w:val="24"/>
          <w:lang w:eastAsia="ru-RU"/>
        </w:rPr>
        <w:t> до цього Стандарту.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2" w:name="n423"/>
      <w:bookmarkEnd w:id="272"/>
      <w:r w:rsidRPr="000A58FF">
        <w:rPr>
          <w:rFonts w:ascii="Times New Roman" w:eastAsia="Times New Roman" w:hAnsi="Times New Roman" w:cs="Times New Roman"/>
          <w:i/>
          <w:iCs/>
          <w:color w:val="333333"/>
          <w:sz w:val="24"/>
          <w:szCs w:val="24"/>
          <w:lang w:eastAsia="ru-RU"/>
        </w:rPr>
        <w:t>{Абзац сьомий пункту 4 розділу II в редакції Наказу Міністерства охорони здоров'я </w:t>
      </w:r>
      <w:hyperlink r:id="rId81" w:anchor="n700"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3" w:name="n223"/>
      <w:bookmarkEnd w:id="273"/>
      <w:r w:rsidRPr="000A58FF">
        <w:rPr>
          <w:rFonts w:ascii="Times New Roman" w:eastAsia="Times New Roman" w:hAnsi="Times New Roman" w:cs="Times New Roman"/>
          <w:color w:val="333333"/>
          <w:sz w:val="24"/>
          <w:szCs w:val="24"/>
          <w:lang w:eastAsia="ru-RU"/>
        </w:rPr>
        <w:t>Для проведення «фіт-тесту» наказом керівника закладу призначається підготовлений медичний працівник (наприклад, сестра медична стаціонару).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4" w:name="n425"/>
      <w:bookmarkEnd w:id="274"/>
      <w:r w:rsidRPr="000A58FF">
        <w:rPr>
          <w:rFonts w:ascii="Times New Roman" w:eastAsia="Times New Roman" w:hAnsi="Times New Roman" w:cs="Times New Roman"/>
          <w:i/>
          <w:iCs/>
          <w:color w:val="333333"/>
          <w:sz w:val="24"/>
          <w:szCs w:val="24"/>
          <w:lang w:eastAsia="ru-RU"/>
        </w:rPr>
        <w:t>{Абзац восьмий пункту 4 розділу II із змінами, внесеними згідно з Наказом Міністерства охорони здоров'я </w:t>
      </w:r>
      <w:hyperlink r:id="rId82" w:anchor="n702"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pStyle w:val="1"/>
        <w:jc w:val="center"/>
        <w:rPr>
          <w:rFonts w:eastAsia="Times New Roman"/>
          <w:sz w:val="24"/>
          <w:szCs w:val="24"/>
          <w:lang w:eastAsia="ru-RU"/>
        </w:rPr>
      </w:pPr>
      <w:bookmarkStart w:id="275" w:name="n224"/>
      <w:bookmarkEnd w:id="275"/>
      <w:r w:rsidRPr="000A58FF">
        <w:rPr>
          <w:rFonts w:eastAsia="Times New Roman"/>
          <w:lang w:eastAsia="ru-RU"/>
        </w:rPr>
        <w:t>III. Заходи інфекційного контролю під час амбулаторного лікування пацієнта із бактеріовиділенням МБТ</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6" w:name="n225"/>
      <w:bookmarkEnd w:id="276"/>
      <w:r w:rsidRPr="000A58FF">
        <w:rPr>
          <w:rFonts w:ascii="Times New Roman" w:eastAsia="Times New Roman" w:hAnsi="Times New Roman" w:cs="Times New Roman"/>
          <w:color w:val="333333"/>
          <w:sz w:val="24"/>
          <w:szCs w:val="24"/>
          <w:lang w:eastAsia="ru-RU"/>
        </w:rPr>
        <w:t>1. Заходи ІК ТБ під час амбулаторного лікування пацієнта з туберкульозом легень із бактеріовиділенням: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7" w:name="n226"/>
      <w:bookmarkEnd w:id="277"/>
      <w:r w:rsidRPr="000A58FF">
        <w:rPr>
          <w:rFonts w:ascii="Times New Roman" w:eastAsia="Times New Roman" w:hAnsi="Times New Roman" w:cs="Times New Roman"/>
          <w:color w:val="333333"/>
          <w:sz w:val="24"/>
          <w:szCs w:val="24"/>
          <w:lang w:eastAsia="ru-RU"/>
        </w:rPr>
        <w:t>забезпечення за можливості пацієнта окремою кімнатою;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78" w:name="n539"/>
      <w:bookmarkEnd w:id="278"/>
      <w:r w:rsidRPr="000A58FF">
        <w:rPr>
          <w:rFonts w:ascii="Times New Roman" w:eastAsia="Times New Roman" w:hAnsi="Times New Roman" w:cs="Times New Roman"/>
          <w:i/>
          <w:iCs/>
          <w:color w:val="333333"/>
          <w:sz w:val="24"/>
          <w:szCs w:val="24"/>
          <w:lang w:eastAsia="ru-RU"/>
        </w:rPr>
        <w:t>{Абзац третій пункту 1 розділу III виключено на підставі Наказу Міністерства охорони здоров'я </w:t>
      </w:r>
      <w:hyperlink r:id="rId83" w:anchor="n78"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9" w:name="n228"/>
      <w:bookmarkEnd w:id="279"/>
      <w:r w:rsidRPr="000A58FF">
        <w:rPr>
          <w:rFonts w:ascii="Times New Roman" w:eastAsia="Times New Roman" w:hAnsi="Times New Roman" w:cs="Times New Roman"/>
          <w:color w:val="333333"/>
          <w:sz w:val="24"/>
          <w:szCs w:val="24"/>
          <w:lang w:eastAsia="ru-RU"/>
        </w:rPr>
        <w:t>обмеження відвідування приміщення сторонніми особами, принаймні впродовж перших трьох тижнів лікування, розпочатого за результатами дослідження чутливості збудника;</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0" w:name="n229"/>
      <w:bookmarkEnd w:id="280"/>
      <w:r w:rsidRPr="000A58FF">
        <w:rPr>
          <w:rFonts w:ascii="Times New Roman" w:eastAsia="Times New Roman" w:hAnsi="Times New Roman" w:cs="Times New Roman"/>
          <w:color w:val="333333"/>
          <w:sz w:val="24"/>
          <w:szCs w:val="24"/>
          <w:lang w:eastAsia="ru-RU"/>
        </w:rPr>
        <w:t>особам, які постійно не проживають разом із пацієнтом, краще спілкуватися з ним на відкритому повітрі (за можливості та враховуючи фізичний стан пацієнта), принаймні впродовж перших трьох тижнів лікування, розпочатого за результатами дослідження чутливості збудника;</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1" w:name="n230"/>
      <w:bookmarkEnd w:id="281"/>
      <w:r w:rsidRPr="000A58FF">
        <w:rPr>
          <w:rFonts w:ascii="Times New Roman" w:eastAsia="Times New Roman" w:hAnsi="Times New Roman" w:cs="Times New Roman"/>
          <w:color w:val="333333"/>
          <w:sz w:val="24"/>
          <w:szCs w:val="24"/>
          <w:lang w:eastAsia="ru-RU"/>
        </w:rPr>
        <w:t>забезпечення використання природної вентиляції. Усі приміщення регулярно провітрювати, влітку бажано тримати вікна відчиненими постійно;</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2" w:name="n541"/>
      <w:bookmarkEnd w:id="282"/>
      <w:r w:rsidRPr="000A58FF">
        <w:rPr>
          <w:rFonts w:ascii="Times New Roman" w:eastAsia="Times New Roman" w:hAnsi="Times New Roman" w:cs="Times New Roman"/>
          <w:i/>
          <w:iCs/>
          <w:color w:val="333333"/>
          <w:sz w:val="24"/>
          <w:szCs w:val="24"/>
          <w:lang w:eastAsia="ru-RU"/>
        </w:rPr>
        <w:t>{Абзац п'ятий пункту 1 розділу III із змінами, внесеними згідно з Наказом Міністерства охорони здоров'я </w:t>
      </w:r>
      <w:hyperlink r:id="rId84" w:anchor="n80"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83" w:name="n542"/>
      <w:bookmarkEnd w:id="283"/>
      <w:r w:rsidRPr="000A58FF">
        <w:rPr>
          <w:rFonts w:ascii="Times New Roman" w:eastAsia="Times New Roman" w:hAnsi="Times New Roman" w:cs="Times New Roman"/>
          <w:i/>
          <w:iCs/>
          <w:color w:val="333333"/>
          <w:sz w:val="24"/>
          <w:szCs w:val="24"/>
          <w:lang w:eastAsia="ru-RU"/>
        </w:rPr>
        <w:lastRenderedPageBreak/>
        <w:t>{Абзац шостий пункту 1 розділу III виключено на підставі Наказу Міністерства охорони здоров'я </w:t>
      </w:r>
      <w:hyperlink r:id="rId85" w:anchor="n81"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4" w:name="n232"/>
      <w:bookmarkEnd w:id="284"/>
      <w:r w:rsidRPr="000A58FF">
        <w:rPr>
          <w:rFonts w:ascii="Times New Roman" w:eastAsia="Times New Roman" w:hAnsi="Times New Roman" w:cs="Times New Roman"/>
          <w:color w:val="333333"/>
          <w:sz w:val="24"/>
          <w:szCs w:val="24"/>
          <w:lang w:eastAsia="ru-RU"/>
        </w:rPr>
        <w:t>проведення щоденного вологого прибирання з метою зменшення запиленості й сухості повітря, які сприяють тривалішому перебуванню інфекційного аерозолю у зваженому стані (за потреби використовують зволожувачі повітря).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5" w:name="n543"/>
      <w:bookmarkEnd w:id="285"/>
      <w:r w:rsidRPr="000A58FF">
        <w:rPr>
          <w:rFonts w:ascii="Times New Roman" w:eastAsia="Times New Roman" w:hAnsi="Times New Roman" w:cs="Times New Roman"/>
          <w:i/>
          <w:iCs/>
          <w:color w:val="333333"/>
          <w:sz w:val="24"/>
          <w:szCs w:val="24"/>
          <w:lang w:eastAsia="ru-RU"/>
        </w:rPr>
        <w:t>{Абзац шостий пункту 1 розділу III із змінами, внесеними згідно з Наказом Міністерства охорони здоров'я </w:t>
      </w:r>
      <w:hyperlink r:id="rId86" w:anchor="n83"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86" w:name="n544"/>
      <w:bookmarkEnd w:id="286"/>
      <w:r w:rsidRPr="000A58FF">
        <w:rPr>
          <w:rFonts w:ascii="Times New Roman" w:eastAsia="Times New Roman" w:hAnsi="Times New Roman" w:cs="Times New Roman"/>
          <w:i/>
          <w:iCs/>
          <w:color w:val="333333"/>
          <w:sz w:val="24"/>
          <w:szCs w:val="24"/>
          <w:lang w:eastAsia="ru-RU"/>
        </w:rPr>
        <w:t>{Абзац сьомий пункту 1 розділу III виключено на підставі Наказу Міністерства охорони здоров'я </w:t>
      </w:r>
      <w:hyperlink r:id="rId87" w:anchor="n84"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7" w:name="n234"/>
      <w:bookmarkEnd w:id="287"/>
      <w:r w:rsidRPr="000A58FF">
        <w:rPr>
          <w:rFonts w:ascii="Times New Roman" w:eastAsia="Times New Roman" w:hAnsi="Times New Roman" w:cs="Times New Roman"/>
          <w:color w:val="333333"/>
          <w:sz w:val="24"/>
          <w:szCs w:val="24"/>
          <w:lang w:eastAsia="ru-RU"/>
        </w:rPr>
        <w:t>2. Якщо особам, які не проживають постійно разом із пацієнтом, необхідно перебувати у приміщенні, де проживає пацієнт, особливо у випадку, коли лікування туберкульозу згідно з результатами дослідження чутливості збудника триває менше ніж три тижні, рекомендується: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8" w:name="n235"/>
      <w:bookmarkEnd w:id="288"/>
      <w:r w:rsidRPr="000A58FF">
        <w:rPr>
          <w:rFonts w:ascii="Times New Roman" w:eastAsia="Times New Roman" w:hAnsi="Times New Roman" w:cs="Times New Roman"/>
          <w:color w:val="333333"/>
          <w:sz w:val="24"/>
          <w:szCs w:val="24"/>
          <w:lang w:eastAsia="ru-RU"/>
        </w:rPr>
        <w:t>проводити перед відвідуванням ретельне провітрювання приміщення;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289" w:name="n545"/>
      <w:bookmarkEnd w:id="289"/>
      <w:r w:rsidRPr="000A58FF">
        <w:rPr>
          <w:rFonts w:ascii="Times New Roman" w:eastAsia="Times New Roman" w:hAnsi="Times New Roman" w:cs="Times New Roman"/>
          <w:i/>
          <w:iCs/>
          <w:color w:val="333333"/>
          <w:sz w:val="24"/>
          <w:szCs w:val="24"/>
          <w:lang w:eastAsia="ru-RU"/>
        </w:rPr>
        <w:t>{Абзац третій пункту 2 розділу III виключено на підставі Наказу Міністерства охорони здоров'я </w:t>
      </w:r>
      <w:hyperlink r:id="rId88" w:anchor="n85"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0" w:name="n237"/>
      <w:bookmarkEnd w:id="290"/>
      <w:r w:rsidRPr="000A58FF">
        <w:rPr>
          <w:rFonts w:ascii="Times New Roman" w:eastAsia="Times New Roman" w:hAnsi="Times New Roman" w:cs="Times New Roman"/>
          <w:color w:val="333333"/>
          <w:sz w:val="24"/>
          <w:szCs w:val="24"/>
          <w:lang w:eastAsia="ru-RU"/>
        </w:rPr>
        <w:t>пацієнту використовувати хірургічну маску;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1" w:name="n238"/>
      <w:bookmarkEnd w:id="291"/>
      <w:r w:rsidRPr="000A58FF">
        <w:rPr>
          <w:rFonts w:ascii="Times New Roman" w:eastAsia="Times New Roman" w:hAnsi="Times New Roman" w:cs="Times New Roman"/>
          <w:color w:val="333333"/>
          <w:sz w:val="24"/>
          <w:szCs w:val="24"/>
          <w:lang w:eastAsia="ru-RU"/>
        </w:rPr>
        <w:t>відвідувачу використовувати респіратор класу захисту не нижче ніж FFP2;</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2" w:name="n239"/>
      <w:bookmarkEnd w:id="292"/>
      <w:r w:rsidRPr="000A58FF">
        <w:rPr>
          <w:rFonts w:ascii="Times New Roman" w:eastAsia="Times New Roman" w:hAnsi="Times New Roman" w:cs="Times New Roman"/>
          <w:color w:val="333333"/>
          <w:sz w:val="24"/>
          <w:szCs w:val="24"/>
          <w:lang w:eastAsia="ru-RU"/>
        </w:rPr>
        <w:t>медичному та немедичному персоналу під час відвідування осередку надівати респіратори класу захисту не нижче ніж FFP2;</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3" w:name="n240"/>
      <w:bookmarkEnd w:id="293"/>
      <w:r w:rsidRPr="000A58FF">
        <w:rPr>
          <w:rFonts w:ascii="Times New Roman" w:eastAsia="Times New Roman" w:hAnsi="Times New Roman" w:cs="Times New Roman"/>
          <w:color w:val="333333"/>
          <w:sz w:val="24"/>
          <w:szCs w:val="24"/>
          <w:lang w:eastAsia="ru-RU"/>
        </w:rPr>
        <w:t>пацієнту дотримуватися правил респіраторної гігієни, зокрема під час кашлю закривати рот і ніс хустинкою.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4" w:name="n241"/>
      <w:bookmarkEnd w:id="294"/>
      <w:r w:rsidRPr="000A58FF">
        <w:rPr>
          <w:rFonts w:ascii="Times New Roman" w:eastAsia="Times New Roman" w:hAnsi="Times New Roman" w:cs="Times New Roman"/>
          <w:color w:val="333333"/>
          <w:sz w:val="24"/>
          <w:szCs w:val="24"/>
          <w:lang w:eastAsia="ru-RU"/>
        </w:rPr>
        <w:t>3. Під час ДОТ постійно перевіряється виконання зазначених у пункті 2 цього розділу рекомендацій. Куратор ДОТ проводить консультування з цього приводу пацієнта і осіб, які проживають разом із ним, а також регулярне опитування контактних осіб щодо симптомів, які можуть свідчити про туберкульоз, та організує скринінгове обстеження.</w:t>
      </w:r>
    </w:p>
    <w:p w:rsidR="000A58FF" w:rsidRPr="000A58FF" w:rsidRDefault="000A58FF" w:rsidP="000A58FF">
      <w:pPr>
        <w:pStyle w:val="1"/>
        <w:jc w:val="center"/>
        <w:rPr>
          <w:rFonts w:eastAsia="Times New Roman"/>
          <w:sz w:val="24"/>
          <w:szCs w:val="24"/>
          <w:lang w:eastAsia="ru-RU"/>
        </w:rPr>
      </w:pPr>
      <w:bookmarkStart w:id="295" w:name="n242"/>
      <w:bookmarkEnd w:id="295"/>
      <w:r w:rsidRPr="000A58FF">
        <w:rPr>
          <w:rFonts w:eastAsia="Times New Roman"/>
          <w:lang w:eastAsia="ru-RU"/>
        </w:rPr>
        <w:t>IV. Заходи інфекційного контролю під час паліативної допомоги пацієнту на туберкульоз</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6" w:name="n243"/>
      <w:bookmarkEnd w:id="296"/>
      <w:r w:rsidRPr="000A58FF">
        <w:rPr>
          <w:rFonts w:ascii="Times New Roman" w:eastAsia="Times New Roman" w:hAnsi="Times New Roman" w:cs="Times New Roman"/>
          <w:color w:val="333333"/>
          <w:sz w:val="24"/>
          <w:szCs w:val="24"/>
          <w:lang w:eastAsia="ru-RU"/>
        </w:rPr>
        <w:t>1. З огляду на значну і постійну контагіозність пацієнтів на паліативному лікуванні, переважання серед них найбільш несприятливих форм ХРТБ і РРТБ, принаймні у період загострення та у термінальну стадію захворювання, паліативну допомогу бажано організовувати у спеціалізованому стаціонарі.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7" w:name="n244"/>
      <w:bookmarkEnd w:id="297"/>
      <w:r w:rsidRPr="000A58FF">
        <w:rPr>
          <w:rFonts w:ascii="Times New Roman" w:eastAsia="Times New Roman" w:hAnsi="Times New Roman" w:cs="Times New Roman"/>
          <w:color w:val="333333"/>
          <w:sz w:val="24"/>
          <w:szCs w:val="24"/>
          <w:lang w:eastAsia="ru-RU"/>
        </w:rPr>
        <w:t>2. За відмови пацієнта, а також у період ремісії пацієнт може перебувати вдома, за умови відсутності серед його найближчого оточення дітей, ВІЛ-позитивних осіб, осіб з імуносупресією іншої етіології, вагітних жінок та у разі виділення окремої кімнати.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8" w:name="n245"/>
      <w:bookmarkEnd w:id="298"/>
      <w:r w:rsidRPr="000A58FF">
        <w:rPr>
          <w:rFonts w:ascii="Times New Roman" w:eastAsia="Times New Roman" w:hAnsi="Times New Roman" w:cs="Times New Roman"/>
          <w:color w:val="333333"/>
          <w:sz w:val="24"/>
          <w:szCs w:val="24"/>
          <w:lang w:eastAsia="ru-RU"/>
        </w:rPr>
        <w:t>3. Особи, які мешкають разом із пацієнтом, інформуються про ризик зараження туберкульозною інфекцією.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9" w:name="n246"/>
      <w:bookmarkEnd w:id="299"/>
      <w:r w:rsidRPr="000A58FF">
        <w:rPr>
          <w:rFonts w:ascii="Times New Roman" w:eastAsia="Times New Roman" w:hAnsi="Times New Roman" w:cs="Times New Roman"/>
          <w:color w:val="333333"/>
          <w:sz w:val="24"/>
          <w:szCs w:val="24"/>
          <w:lang w:eastAsia="ru-RU"/>
        </w:rPr>
        <w:t>4. Пацієнту з туберкульозом виділяється окрема кімната.</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0" w:name="n247"/>
      <w:bookmarkEnd w:id="300"/>
      <w:r w:rsidRPr="000A58FF">
        <w:rPr>
          <w:rFonts w:ascii="Times New Roman" w:eastAsia="Times New Roman" w:hAnsi="Times New Roman" w:cs="Times New Roman"/>
          <w:color w:val="333333"/>
          <w:sz w:val="24"/>
          <w:szCs w:val="24"/>
          <w:lang w:eastAsia="ru-RU"/>
        </w:rPr>
        <w:t>5. Особам, які здійснюють догляд, рекомендується дотримуватися доступних заходів ІК ТБ, що наведено в пунктах 12, 13 цього розділу.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1" w:name="n248"/>
      <w:bookmarkEnd w:id="301"/>
      <w:r w:rsidRPr="000A58FF">
        <w:rPr>
          <w:rFonts w:ascii="Times New Roman" w:eastAsia="Times New Roman" w:hAnsi="Times New Roman" w:cs="Times New Roman"/>
          <w:color w:val="333333"/>
          <w:sz w:val="24"/>
          <w:szCs w:val="24"/>
          <w:lang w:eastAsia="ru-RU"/>
        </w:rPr>
        <w:t>6. Рекомендується обмежити відвідування помешкання сторонніми особами.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2" w:name="n249"/>
      <w:bookmarkEnd w:id="302"/>
      <w:r w:rsidRPr="000A58FF">
        <w:rPr>
          <w:rFonts w:ascii="Times New Roman" w:eastAsia="Times New Roman" w:hAnsi="Times New Roman" w:cs="Times New Roman"/>
          <w:color w:val="333333"/>
          <w:sz w:val="24"/>
          <w:szCs w:val="24"/>
          <w:lang w:eastAsia="ru-RU"/>
        </w:rPr>
        <w:lastRenderedPageBreak/>
        <w:t>7. Особам, які постійно не проживають разом із пацієнтом, слід спілкуватися з ним на відкритому повітрі в разі неможливості дотримання пунктів 8-11 цього розділу.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3" w:name="n250"/>
      <w:bookmarkEnd w:id="303"/>
      <w:r w:rsidRPr="000A58FF">
        <w:rPr>
          <w:rFonts w:ascii="Times New Roman" w:eastAsia="Times New Roman" w:hAnsi="Times New Roman" w:cs="Times New Roman"/>
          <w:color w:val="333333"/>
          <w:sz w:val="24"/>
          <w:szCs w:val="24"/>
          <w:lang w:eastAsia="ru-RU"/>
        </w:rPr>
        <w:t>8. У приміщенні рекомендується забезпечити використання природної вентиляції. Усі приміщення регулярно провітрюються, влітку бажано тримати вікна відчиненими постійно.</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4" w:name="n546"/>
      <w:bookmarkEnd w:id="304"/>
      <w:r w:rsidRPr="000A58FF">
        <w:rPr>
          <w:rFonts w:ascii="Times New Roman" w:eastAsia="Times New Roman" w:hAnsi="Times New Roman" w:cs="Times New Roman"/>
          <w:i/>
          <w:iCs/>
          <w:color w:val="333333"/>
          <w:sz w:val="24"/>
          <w:szCs w:val="24"/>
          <w:lang w:eastAsia="ru-RU"/>
        </w:rPr>
        <w:t>{Пункт 8 розділу IV із змінами, внесеними згідно з Наказом Міністерства охорони здоров'я </w:t>
      </w:r>
      <w:hyperlink r:id="rId89" w:anchor="n88"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305" w:name="n547"/>
      <w:bookmarkEnd w:id="305"/>
      <w:r w:rsidRPr="000A58FF">
        <w:rPr>
          <w:rFonts w:ascii="Times New Roman" w:eastAsia="Times New Roman" w:hAnsi="Times New Roman" w:cs="Times New Roman"/>
          <w:i/>
          <w:iCs/>
          <w:color w:val="333333"/>
          <w:sz w:val="24"/>
          <w:szCs w:val="24"/>
          <w:lang w:eastAsia="ru-RU"/>
        </w:rPr>
        <w:t>{Пункт 9 розділу IV виключено на підставі Наказу Міністерства охорони здоров'я </w:t>
      </w:r>
      <w:hyperlink r:id="rId90" w:anchor="n89"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6" w:name="n550"/>
      <w:bookmarkEnd w:id="306"/>
      <w:r w:rsidRPr="000A58FF">
        <w:rPr>
          <w:rFonts w:ascii="Times New Roman" w:eastAsia="Times New Roman" w:hAnsi="Times New Roman" w:cs="Times New Roman"/>
          <w:color w:val="333333"/>
          <w:sz w:val="24"/>
          <w:szCs w:val="24"/>
          <w:lang w:eastAsia="ru-RU"/>
        </w:rPr>
        <w:t>9. Проводити щоденне вологе прибирання з метою зменшення запиленості й сухості повітря, які сприяють тривалішому перебуванню інфекційного аерозолю у зваженому стані. За потреби використовують зволожувачі повітря.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7" w:name="n551"/>
      <w:bookmarkEnd w:id="307"/>
      <w:r w:rsidRPr="000A58FF">
        <w:rPr>
          <w:rFonts w:ascii="Times New Roman" w:eastAsia="Times New Roman" w:hAnsi="Times New Roman" w:cs="Times New Roman"/>
          <w:i/>
          <w:iCs/>
          <w:color w:val="333333"/>
          <w:sz w:val="24"/>
          <w:szCs w:val="24"/>
          <w:lang w:eastAsia="ru-RU"/>
        </w:rPr>
        <w:t>{Пункт 9 розділу IV в редакції Наказу Міністерства охорони здоров'я </w:t>
      </w:r>
      <w:hyperlink r:id="rId91" w:anchor="n91"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8" w:name="n554"/>
      <w:bookmarkEnd w:id="308"/>
      <w:r w:rsidRPr="000A58FF">
        <w:rPr>
          <w:rFonts w:ascii="Times New Roman" w:eastAsia="Times New Roman" w:hAnsi="Times New Roman" w:cs="Times New Roman"/>
          <w:color w:val="333333"/>
          <w:sz w:val="24"/>
          <w:szCs w:val="24"/>
          <w:lang w:eastAsia="ru-RU"/>
        </w:rPr>
        <w:t>10. Приміщення при перебуванні хворого вдома рекомендовано обладнати екранованим УФ-опромінювачем, за умови наявності високих ризиків інфікування для співмешканців. Використання, монтаж, обслуговування УФ-опромінювача проводиться відповідно до рекомендацій виробника.</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9" w:name="n555"/>
      <w:bookmarkEnd w:id="309"/>
      <w:r w:rsidRPr="000A58FF">
        <w:rPr>
          <w:rFonts w:ascii="Times New Roman" w:eastAsia="Times New Roman" w:hAnsi="Times New Roman" w:cs="Times New Roman"/>
          <w:i/>
          <w:iCs/>
          <w:color w:val="333333"/>
          <w:sz w:val="24"/>
          <w:szCs w:val="24"/>
          <w:lang w:eastAsia="ru-RU"/>
        </w:rPr>
        <w:t>{Пункт 10 розділу IV в редакції Наказу Міністерства охорони здоров'я </w:t>
      </w:r>
      <w:hyperlink r:id="rId92" w:anchor="n93"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0" w:name="n254"/>
      <w:bookmarkEnd w:id="310"/>
      <w:r w:rsidRPr="000A58FF">
        <w:rPr>
          <w:rFonts w:ascii="Times New Roman" w:eastAsia="Times New Roman" w:hAnsi="Times New Roman" w:cs="Times New Roman"/>
          <w:color w:val="333333"/>
          <w:sz w:val="24"/>
          <w:szCs w:val="24"/>
          <w:lang w:eastAsia="ru-RU"/>
        </w:rPr>
        <w:t>11. Якщо особам, які не проживають постійно разом із пацієнтом, необхідно перебувати у приміщенні, де проживає пацієнт, рекомендується: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1" w:name="n255"/>
      <w:bookmarkEnd w:id="311"/>
      <w:r w:rsidRPr="000A58FF">
        <w:rPr>
          <w:rFonts w:ascii="Times New Roman" w:eastAsia="Times New Roman" w:hAnsi="Times New Roman" w:cs="Times New Roman"/>
          <w:color w:val="333333"/>
          <w:sz w:val="24"/>
          <w:szCs w:val="24"/>
          <w:lang w:eastAsia="ru-RU"/>
        </w:rPr>
        <w:t>перед відвідуванням ретельно провітрювати приміщення;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312" w:name="n557"/>
      <w:bookmarkEnd w:id="312"/>
      <w:r w:rsidRPr="000A58FF">
        <w:rPr>
          <w:rFonts w:ascii="Times New Roman" w:eastAsia="Times New Roman" w:hAnsi="Times New Roman" w:cs="Times New Roman"/>
          <w:i/>
          <w:iCs/>
          <w:color w:val="333333"/>
          <w:sz w:val="24"/>
          <w:szCs w:val="24"/>
          <w:lang w:eastAsia="ru-RU"/>
        </w:rPr>
        <w:t>{Абзац третій пункту 11 розділу IV виключено на підставі Наказу Міністерства охорони здоров'я </w:t>
      </w:r>
      <w:hyperlink r:id="rId93" w:anchor="n95"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3" w:name="n257"/>
      <w:bookmarkEnd w:id="313"/>
      <w:r w:rsidRPr="000A58FF">
        <w:rPr>
          <w:rFonts w:ascii="Times New Roman" w:eastAsia="Times New Roman" w:hAnsi="Times New Roman" w:cs="Times New Roman"/>
          <w:color w:val="333333"/>
          <w:sz w:val="24"/>
          <w:szCs w:val="24"/>
          <w:lang w:eastAsia="ru-RU"/>
        </w:rPr>
        <w:t>пацієнту використовувати хірургічну маску;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4" w:name="n258"/>
      <w:bookmarkEnd w:id="314"/>
      <w:r w:rsidRPr="000A58FF">
        <w:rPr>
          <w:rFonts w:ascii="Times New Roman" w:eastAsia="Times New Roman" w:hAnsi="Times New Roman" w:cs="Times New Roman"/>
          <w:color w:val="333333"/>
          <w:sz w:val="24"/>
          <w:szCs w:val="24"/>
          <w:lang w:eastAsia="ru-RU"/>
        </w:rPr>
        <w:t>відвідувачу використовувати респіратор класу захисту не нижче ніж FFP2.</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5" w:name="n259"/>
      <w:bookmarkEnd w:id="315"/>
      <w:r w:rsidRPr="000A58FF">
        <w:rPr>
          <w:rFonts w:ascii="Times New Roman" w:eastAsia="Times New Roman" w:hAnsi="Times New Roman" w:cs="Times New Roman"/>
          <w:color w:val="333333"/>
          <w:sz w:val="24"/>
          <w:szCs w:val="24"/>
          <w:lang w:eastAsia="ru-RU"/>
        </w:rPr>
        <w:t>12. Медичний та немедичний персонал під час відвідування осередку використовує респіратори класу захисту не нижче ніж FFP2.</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6" w:name="n260"/>
      <w:bookmarkEnd w:id="316"/>
      <w:r w:rsidRPr="000A58FF">
        <w:rPr>
          <w:rFonts w:ascii="Times New Roman" w:eastAsia="Times New Roman" w:hAnsi="Times New Roman" w:cs="Times New Roman"/>
          <w:color w:val="333333"/>
          <w:sz w:val="24"/>
          <w:szCs w:val="24"/>
          <w:lang w:eastAsia="ru-RU"/>
        </w:rPr>
        <w:t>13. Пацієнту рекомендують дотримуватися правил респіраторної гігієни, зокрема під час кашлю закривати рот і ніс хустинкою.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7" w:name="n261"/>
      <w:bookmarkEnd w:id="317"/>
      <w:r w:rsidRPr="000A58FF">
        <w:rPr>
          <w:rFonts w:ascii="Times New Roman" w:eastAsia="Times New Roman" w:hAnsi="Times New Roman" w:cs="Times New Roman"/>
          <w:color w:val="333333"/>
          <w:sz w:val="24"/>
          <w:szCs w:val="24"/>
          <w:lang w:eastAsia="ru-RU"/>
        </w:rPr>
        <w:t>14. Медичний працівник, який спостерігає за пацієнтом на паліативному лікуванні, перевіряє виконання вищезазначених рекомендацій, проводить консультування з цього приводу пацієнта й осіб, які проживають разом із ним та здійснюють догляд, а також регулярне опитування контактних осіб щодо симптомів, які можуть свідчити про туберкульоз, та організує скринінгове обстеження.</w:t>
      </w:r>
    </w:p>
    <w:p w:rsidR="000A58FF" w:rsidRPr="000A58FF" w:rsidRDefault="000A58FF" w:rsidP="000A58FF">
      <w:pPr>
        <w:pStyle w:val="1"/>
        <w:jc w:val="center"/>
        <w:rPr>
          <w:rFonts w:eastAsia="Times New Roman"/>
          <w:sz w:val="24"/>
          <w:szCs w:val="24"/>
          <w:lang w:eastAsia="ru-RU"/>
        </w:rPr>
      </w:pPr>
      <w:bookmarkStart w:id="318" w:name="n262"/>
      <w:bookmarkEnd w:id="318"/>
      <w:r w:rsidRPr="000A58FF">
        <w:rPr>
          <w:rFonts w:eastAsia="Times New Roman"/>
          <w:lang w:eastAsia="ru-RU"/>
        </w:rPr>
        <w:t>V. Моніторинг заходів інфекційного контролю за туберкульозом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9" w:name="n428"/>
      <w:bookmarkEnd w:id="319"/>
      <w:r w:rsidRPr="000A58FF">
        <w:rPr>
          <w:rFonts w:ascii="Times New Roman" w:eastAsia="Times New Roman" w:hAnsi="Times New Roman" w:cs="Times New Roman"/>
          <w:color w:val="333333"/>
          <w:sz w:val="24"/>
          <w:szCs w:val="24"/>
          <w:lang w:eastAsia="ru-RU"/>
        </w:rPr>
        <w:t>1. Моніторинг заходів ІК ТБ в ЗОЗ проводиться ВІК постійно, фахівцями територіальних закладів громадського здоров’я відповідно до адміністративно-територіальної належності не рідше одного разу на рік і фахівцями державної установи «Центр громадського здоров’я Міністерства охорони здоров’я України» не рідше одного разу на два роки (обласні та Київський міський протитуберкульозні заклади охорони здоров’я).</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20" w:name="n429"/>
      <w:bookmarkEnd w:id="320"/>
      <w:r w:rsidRPr="000A58FF">
        <w:rPr>
          <w:rFonts w:ascii="Times New Roman" w:eastAsia="Times New Roman" w:hAnsi="Times New Roman" w:cs="Times New Roman"/>
          <w:i/>
          <w:iCs/>
          <w:color w:val="333333"/>
          <w:sz w:val="24"/>
          <w:szCs w:val="24"/>
          <w:shd w:val="clear" w:color="auto" w:fill="FFFFFF"/>
          <w:lang w:eastAsia="ru-RU"/>
        </w:rPr>
        <w:lastRenderedPageBreak/>
        <w:t>{Пункт 1 розділу V в редакції Наказу Міністерства охорони здоров'я </w:t>
      </w:r>
      <w:hyperlink r:id="rId94" w:anchor="n703"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1" w:name="n264"/>
      <w:bookmarkEnd w:id="321"/>
      <w:r w:rsidRPr="000A58FF">
        <w:rPr>
          <w:rFonts w:ascii="Times New Roman" w:eastAsia="Times New Roman" w:hAnsi="Times New Roman" w:cs="Times New Roman"/>
          <w:color w:val="333333"/>
          <w:sz w:val="24"/>
          <w:szCs w:val="24"/>
          <w:lang w:eastAsia="ru-RU"/>
        </w:rPr>
        <w:t>2. Критерії оцінки якості впровадженого ІК ТБ:</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2" w:name="n265"/>
      <w:bookmarkEnd w:id="322"/>
      <w:r w:rsidRPr="000A58FF">
        <w:rPr>
          <w:rFonts w:ascii="Times New Roman" w:eastAsia="Times New Roman" w:hAnsi="Times New Roman" w:cs="Times New Roman"/>
          <w:color w:val="333333"/>
          <w:sz w:val="24"/>
          <w:szCs w:val="24"/>
          <w:lang w:eastAsia="ru-RU"/>
        </w:rPr>
        <w:t>рівень захворюваності на туберкульоз серед медпрацівників у лікувально-профілактичних закладах;</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3" w:name="n266"/>
      <w:bookmarkEnd w:id="323"/>
      <w:r w:rsidRPr="000A58FF">
        <w:rPr>
          <w:rFonts w:ascii="Times New Roman" w:eastAsia="Times New Roman" w:hAnsi="Times New Roman" w:cs="Times New Roman"/>
          <w:color w:val="333333"/>
          <w:sz w:val="24"/>
          <w:szCs w:val="24"/>
          <w:lang w:eastAsia="ru-RU"/>
        </w:rPr>
        <w:t>рівень захворюваності на туберкульоз серед контактних осіб;</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4" w:name="n267"/>
      <w:bookmarkEnd w:id="324"/>
      <w:r w:rsidRPr="000A58FF">
        <w:rPr>
          <w:rFonts w:ascii="Times New Roman" w:eastAsia="Times New Roman" w:hAnsi="Times New Roman" w:cs="Times New Roman"/>
          <w:color w:val="333333"/>
          <w:sz w:val="24"/>
          <w:szCs w:val="24"/>
          <w:lang w:eastAsia="ru-RU"/>
        </w:rPr>
        <w:t xml:space="preserve">відсоток використання респіраторів </w:t>
      </w:r>
      <w:proofErr w:type="gramStart"/>
      <w:r w:rsidRPr="000A58FF">
        <w:rPr>
          <w:rFonts w:ascii="Times New Roman" w:eastAsia="Times New Roman" w:hAnsi="Times New Roman" w:cs="Times New Roman"/>
          <w:color w:val="333333"/>
          <w:sz w:val="24"/>
          <w:szCs w:val="24"/>
          <w:lang w:eastAsia="ru-RU"/>
        </w:rPr>
        <w:t>у зонах</w:t>
      </w:r>
      <w:proofErr w:type="gramEnd"/>
      <w:r w:rsidRPr="000A58FF">
        <w:rPr>
          <w:rFonts w:ascii="Times New Roman" w:eastAsia="Times New Roman" w:hAnsi="Times New Roman" w:cs="Times New Roman"/>
          <w:color w:val="333333"/>
          <w:sz w:val="24"/>
          <w:szCs w:val="24"/>
          <w:lang w:eastAsia="ru-RU"/>
        </w:rPr>
        <w:t xml:space="preserve"> високого ризику медичними працівниками під час роботи;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5" w:name="n268"/>
      <w:bookmarkEnd w:id="325"/>
      <w:r w:rsidRPr="000A58FF">
        <w:rPr>
          <w:rFonts w:ascii="Times New Roman" w:eastAsia="Times New Roman" w:hAnsi="Times New Roman" w:cs="Times New Roman"/>
          <w:color w:val="333333"/>
          <w:sz w:val="24"/>
          <w:szCs w:val="24"/>
          <w:lang w:eastAsia="ru-RU"/>
        </w:rPr>
        <w:t>частка хворих, що використовують маски в зонах високого ризику та під час проведення процедур високого ризику;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6" w:name="n269"/>
      <w:bookmarkEnd w:id="326"/>
      <w:r w:rsidRPr="000A58FF">
        <w:rPr>
          <w:rFonts w:ascii="Times New Roman" w:eastAsia="Times New Roman" w:hAnsi="Times New Roman" w:cs="Times New Roman"/>
          <w:color w:val="333333"/>
          <w:sz w:val="24"/>
          <w:szCs w:val="24"/>
          <w:lang w:eastAsia="ru-RU"/>
        </w:rPr>
        <w:t>кількість медпрацівників, які пройшли «фіт-тест» протягом року;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7" w:name="n270"/>
      <w:bookmarkEnd w:id="327"/>
      <w:r w:rsidRPr="000A58FF">
        <w:rPr>
          <w:rFonts w:ascii="Times New Roman" w:eastAsia="Times New Roman" w:hAnsi="Times New Roman" w:cs="Times New Roman"/>
          <w:color w:val="333333"/>
          <w:sz w:val="24"/>
          <w:szCs w:val="24"/>
          <w:lang w:eastAsia="ru-RU"/>
        </w:rPr>
        <w:t xml:space="preserve">кількість днів, протягом яких відбувалося обстеження хворого з підозрою на туберкульоз </w:t>
      </w:r>
      <w:proofErr w:type="gramStart"/>
      <w:r w:rsidRPr="000A58FF">
        <w:rPr>
          <w:rFonts w:ascii="Times New Roman" w:eastAsia="Times New Roman" w:hAnsi="Times New Roman" w:cs="Times New Roman"/>
          <w:color w:val="333333"/>
          <w:sz w:val="24"/>
          <w:szCs w:val="24"/>
          <w:lang w:eastAsia="ru-RU"/>
        </w:rPr>
        <w:t>у закладах</w:t>
      </w:r>
      <w:proofErr w:type="gramEnd"/>
      <w:r w:rsidRPr="000A58FF">
        <w:rPr>
          <w:rFonts w:ascii="Times New Roman" w:eastAsia="Times New Roman" w:hAnsi="Times New Roman" w:cs="Times New Roman"/>
          <w:color w:val="333333"/>
          <w:sz w:val="24"/>
          <w:szCs w:val="24"/>
          <w:lang w:eastAsia="ru-RU"/>
        </w:rPr>
        <w:t xml:space="preserve"> загальної лікувальної мережі;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8" w:name="n271"/>
      <w:bookmarkEnd w:id="328"/>
      <w:r w:rsidRPr="000A58FF">
        <w:rPr>
          <w:rFonts w:ascii="Times New Roman" w:eastAsia="Times New Roman" w:hAnsi="Times New Roman" w:cs="Times New Roman"/>
          <w:color w:val="333333"/>
          <w:sz w:val="24"/>
          <w:szCs w:val="24"/>
          <w:lang w:eastAsia="ru-RU"/>
        </w:rPr>
        <w:t>кількість днів, протягом яких хворий перебував у стаціонарі після отримання негативного мазка мокротиння на МБТ;</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9" w:name="n272"/>
      <w:bookmarkEnd w:id="329"/>
      <w:r w:rsidRPr="000A58FF">
        <w:rPr>
          <w:rFonts w:ascii="Times New Roman" w:eastAsia="Times New Roman" w:hAnsi="Times New Roman" w:cs="Times New Roman"/>
          <w:color w:val="333333"/>
          <w:sz w:val="24"/>
          <w:szCs w:val="24"/>
          <w:lang w:eastAsia="ru-RU"/>
        </w:rPr>
        <w:t>забезпеченість УФ-опромінювачами;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0" w:name="n273"/>
      <w:bookmarkEnd w:id="330"/>
      <w:r w:rsidRPr="000A58FF">
        <w:rPr>
          <w:rFonts w:ascii="Times New Roman" w:eastAsia="Times New Roman" w:hAnsi="Times New Roman" w:cs="Times New Roman"/>
          <w:color w:val="333333"/>
          <w:sz w:val="24"/>
          <w:szCs w:val="24"/>
          <w:lang w:eastAsia="ru-RU"/>
        </w:rPr>
        <w:t>забезпеченість зон високого ступеня ризику вентиляційними системами.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331" w:name="n559"/>
      <w:bookmarkEnd w:id="331"/>
      <w:r w:rsidRPr="000A58FF">
        <w:rPr>
          <w:rFonts w:ascii="Times New Roman" w:eastAsia="Times New Roman" w:hAnsi="Times New Roman" w:cs="Times New Roman"/>
          <w:i/>
          <w:iCs/>
          <w:color w:val="333333"/>
          <w:sz w:val="24"/>
          <w:szCs w:val="24"/>
          <w:lang w:eastAsia="ru-RU"/>
        </w:rPr>
        <w:t>{Абзац одинадцятий пункту 2 розділу V виключено на підставі Наказу Міністерства охорони здоров'я </w:t>
      </w:r>
      <w:hyperlink r:id="rId95" w:anchor="n97" w:tgtFrame="_blank" w:history="1">
        <w:r w:rsidRPr="000A58FF">
          <w:rPr>
            <w:rFonts w:ascii="Times New Roman" w:eastAsia="Times New Roman" w:hAnsi="Times New Roman" w:cs="Times New Roman"/>
            <w:i/>
            <w:iCs/>
            <w:color w:val="000099"/>
            <w:sz w:val="24"/>
            <w:szCs w:val="24"/>
            <w:u w:val="single"/>
            <w:lang w:eastAsia="ru-RU"/>
          </w:rPr>
          <w:t>№ 2244 від 18.10.2021</w:t>
        </w:r>
      </w:hyperlink>
      <w:r w:rsidRPr="000A58FF">
        <w:rPr>
          <w:rFonts w:ascii="Times New Roman" w:eastAsia="Times New Roman" w:hAnsi="Times New Roman" w:cs="Times New Roman"/>
          <w:i/>
          <w:iCs/>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2" w:name="n275"/>
      <w:bookmarkEnd w:id="332"/>
      <w:r w:rsidRPr="000A58FF">
        <w:rPr>
          <w:rFonts w:ascii="Times New Roman" w:eastAsia="Times New Roman" w:hAnsi="Times New Roman" w:cs="Times New Roman"/>
          <w:color w:val="333333"/>
          <w:sz w:val="24"/>
          <w:szCs w:val="24"/>
          <w:lang w:eastAsia="ru-RU"/>
        </w:rPr>
        <w:t>3. Кінцевий очікуваний результат характеризується відсутністю випадків: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3" w:name="n276"/>
      <w:bookmarkEnd w:id="333"/>
      <w:r w:rsidRPr="000A58FF">
        <w:rPr>
          <w:rFonts w:ascii="Times New Roman" w:eastAsia="Times New Roman" w:hAnsi="Times New Roman" w:cs="Times New Roman"/>
          <w:color w:val="333333"/>
          <w:sz w:val="24"/>
          <w:szCs w:val="24"/>
          <w:lang w:eastAsia="ru-RU"/>
        </w:rPr>
        <w:t>професійного захворювання на туберкульоз у працівників закладів охорони здоров’я, місць довгострокового перебування людей;</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4" w:name="n277"/>
      <w:bookmarkEnd w:id="334"/>
      <w:r w:rsidRPr="000A58FF">
        <w:rPr>
          <w:rFonts w:ascii="Times New Roman" w:eastAsia="Times New Roman" w:hAnsi="Times New Roman" w:cs="Times New Roman"/>
          <w:color w:val="333333"/>
          <w:sz w:val="24"/>
          <w:szCs w:val="24"/>
          <w:lang w:eastAsia="ru-RU"/>
        </w:rPr>
        <w:t>перехресного інфікування хворих у протитуберкульозних закладах;</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5" w:name="n278"/>
      <w:bookmarkEnd w:id="335"/>
      <w:r w:rsidRPr="000A58FF">
        <w:rPr>
          <w:rFonts w:ascii="Times New Roman" w:eastAsia="Times New Roman" w:hAnsi="Times New Roman" w:cs="Times New Roman"/>
          <w:color w:val="333333"/>
          <w:sz w:val="24"/>
          <w:szCs w:val="24"/>
          <w:lang w:eastAsia="ru-RU"/>
        </w:rPr>
        <w:t>захворювання серед відвідувачів протитуберкульозних закладів та осіб, які перебували у контакті з хворим в осередку туберкульозної інфекції.</w:t>
      </w:r>
    </w:p>
    <w:tbl>
      <w:tblPr>
        <w:tblW w:w="5000" w:type="pct"/>
        <w:tblCellMar>
          <w:left w:w="0" w:type="dxa"/>
          <w:right w:w="0" w:type="dxa"/>
        </w:tblCellMar>
        <w:tblLook w:val="04A0" w:firstRow="1" w:lastRow="0" w:firstColumn="1" w:lastColumn="0" w:noHBand="0" w:noVBand="1"/>
      </w:tblPr>
      <w:tblGrid>
        <w:gridCol w:w="3929"/>
        <w:gridCol w:w="281"/>
        <w:gridCol w:w="5145"/>
      </w:tblGrid>
      <w:tr w:rsidR="000A58FF" w:rsidRPr="000A58FF" w:rsidTr="000A58FF">
        <w:tc>
          <w:tcPr>
            <w:tcW w:w="2100" w:type="pct"/>
            <w:hideMark/>
          </w:tcPr>
          <w:p w:rsidR="000A58FF" w:rsidRPr="000A58FF" w:rsidRDefault="000A58FF" w:rsidP="000A58FF">
            <w:pPr>
              <w:spacing w:before="300" w:after="150" w:line="240" w:lineRule="auto"/>
              <w:jc w:val="center"/>
              <w:rPr>
                <w:rFonts w:ascii="Times New Roman" w:eastAsia="Times New Roman" w:hAnsi="Times New Roman" w:cs="Times New Roman"/>
                <w:sz w:val="24"/>
                <w:szCs w:val="24"/>
                <w:lang w:eastAsia="ru-RU"/>
              </w:rPr>
            </w:pPr>
            <w:bookmarkStart w:id="336" w:name="n279"/>
            <w:bookmarkEnd w:id="336"/>
            <w:r w:rsidRPr="000A58FF">
              <w:rPr>
                <w:rFonts w:ascii="Times New Roman" w:eastAsia="Times New Roman" w:hAnsi="Times New Roman" w:cs="Times New Roman"/>
                <w:b/>
                <w:bCs/>
                <w:sz w:val="24"/>
                <w:szCs w:val="24"/>
                <w:lang w:eastAsia="ru-RU"/>
              </w:rPr>
              <w:t>Генеральний директор</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b/>
                <w:bCs/>
                <w:sz w:val="24"/>
                <w:szCs w:val="24"/>
                <w:lang w:eastAsia="ru-RU"/>
              </w:rPr>
              <w:t>Директорату громадського</w:t>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b/>
                <w:bCs/>
                <w:sz w:val="24"/>
                <w:szCs w:val="24"/>
                <w:lang w:eastAsia="ru-RU"/>
              </w:rPr>
              <w:t>здоров’я</w:t>
            </w:r>
          </w:p>
        </w:tc>
        <w:tc>
          <w:tcPr>
            <w:tcW w:w="2900" w:type="pct"/>
            <w:gridSpan w:val="2"/>
            <w:hideMark/>
          </w:tcPr>
          <w:p w:rsidR="000A58FF" w:rsidRPr="000A58FF" w:rsidRDefault="000A58FF" w:rsidP="000A58FF">
            <w:pPr>
              <w:spacing w:before="300" w:after="0" w:line="240" w:lineRule="auto"/>
              <w:jc w:val="right"/>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sz w:val="24"/>
                <w:szCs w:val="24"/>
                <w:lang w:eastAsia="ru-RU"/>
              </w:rPr>
              <w:br/>
            </w:r>
            <w:r w:rsidRPr="000A58FF">
              <w:rPr>
                <w:rFonts w:ascii="Times New Roman" w:eastAsia="Times New Roman" w:hAnsi="Times New Roman" w:cs="Times New Roman"/>
                <w:b/>
                <w:bCs/>
                <w:sz w:val="24"/>
                <w:szCs w:val="24"/>
                <w:lang w:eastAsia="ru-RU"/>
              </w:rPr>
              <w:t>А. Скіпальський</w:t>
            </w:r>
          </w:p>
        </w:tc>
      </w:tr>
      <w:tr w:rsidR="000A58FF" w:rsidRPr="000A58FF" w:rsidTr="000A58FF">
        <w:tc>
          <w:tcPr>
            <w:tcW w:w="2250" w:type="pct"/>
            <w:gridSpan w:val="2"/>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bookmarkStart w:id="337" w:name="n368"/>
            <w:bookmarkStart w:id="338" w:name="n280"/>
            <w:bookmarkEnd w:id="337"/>
            <w:bookmarkEnd w:id="338"/>
          </w:p>
        </w:tc>
        <w:tc>
          <w:tcPr>
            <w:tcW w:w="2750" w:type="pct"/>
            <w:hideMark/>
          </w:tcPr>
          <w:p w:rsidR="000A58FF" w:rsidRPr="000A58FF" w:rsidRDefault="000A58FF" w:rsidP="000A58FF">
            <w:pPr>
              <w:spacing w:before="150" w:after="150" w:line="240" w:lineRule="auto"/>
              <w:ind w:left="1893"/>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Додаток 1</w:t>
            </w:r>
            <w:r w:rsidRPr="000A58FF">
              <w:rPr>
                <w:rFonts w:ascii="Times New Roman" w:eastAsia="Times New Roman" w:hAnsi="Times New Roman" w:cs="Times New Roman"/>
                <w:sz w:val="24"/>
                <w:szCs w:val="24"/>
                <w:lang w:eastAsia="ru-RU"/>
              </w:rPr>
              <w:br/>
              <w:t>до Стандарту інфекційного контролю</w:t>
            </w:r>
            <w:r w:rsidRPr="000A58FF">
              <w:rPr>
                <w:rFonts w:ascii="Times New Roman" w:eastAsia="Times New Roman" w:hAnsi="Times New Roman" w:cs="Times New Roman"/>
                <w:sz w:val="24"/>
                <w:szCs w:val="24"/>
                <w:lang w:eastAsia="ru-RU"/>
              </w:rPr>
              <w:br/>
              <w:t>для закладів охорони здоров’я,</w:t>
            </w:r>
            <w:r w:rsidRPr="000A58FF">
              <w:rPr>
                <w:rFonts w:ascii="Times New Roman" w:eastAsia="Times New Roman" w:hAnsi="Times New Roman" w:cs="Times New Roman"/>
                <w:sz w:val="24"/>
                <w:szCs w:val="24"/>
                <w:lang w:eastAsia="ru-RU"/>
              </w:rPr>
              <w:br/>
              <w:t>що надають допомогу хворим</w:t>
            </w:r>
            <w:r w:rsidRPr="000A58FF">
              <w:rPr>
                <w:rFonts w:ascii="Times New Roman" w:eastAsia="Times New Roman" w:hAnsi="Times New Roman" w:cs="Times New Roman"/>
                <w:sz w:val="24"/>
                <w:szCs w:val="24"/>
                <w:lang w:eastAsia="ru-RU"/>
              </w:rPr>
              <w:br/>
              <w:t>на туберкульоз</w:t>
            </w:r>
            <w:r w:rsidRPr="000A58FF">
              <w:rPr>
                <w:rFonts w:ascii="Times New Roman" w:eastAsia="Times New Roman" w:hAnsi="Times New Roman" w:cs="Times New Roman"/>
                <w:sz w:val="24"/>
                <w:szCs w:val="24"/>
                <w:lang w:eastAsia="ru-RU"/>
              </w:rPr>
              <w:br/>
              <w:t>(пункт 9 розділу I)</w:t>
            </w:r>
          </w:p>
        </w:tc>
      </w:tr>
    </w:tbl>
    <w:p w:rsidR="000A58FF" w:rsidRPr="000A58FF" w:rsidRDefault="000A58FF" w:rsidP="000A58FF">
      <w:pPr>
        <w:pStyle w:val="1"/>
        <w:jc w:val="center"/>
        <w:rPr>
          <w:rFonts w:eastAsia="Times New Roman"/>
          <w:sz w:val="24"/>
          <w:szCs w:val="24"/>
          <w:lang w:eastAsia="ru-RU"/>
        </w:rPr>
      </w:pPr>
      <w:bookmarkStart w:id="339" w:name="n281"/>
      <w:bookmarkEnd w:id="339"/>
      <w:r w:rsidRPr="000A58FF">
        <w:rPr>
          <w:rFonts w:eastAsia="Times New Roman"/>
          <w:lang w:eastAsia="ru-RU"/>
        </w:rPr>
        <w:lastRenderedPageBreak/>
        <w:t>КРИТЕРІЇ</w:t>
      </w:r>
      <w:r w:rsidRPr="000A58FF">
        <w:rPr>
          <w:rFonts w:eastAsia="Times New Roman"/>
          <w:sz w:val="24"/>
          <w:szCs w:val="24"/>
          <w:lang w:eastAsia="ru-RU"/>
        </w:rPr>
        <w:br/>
      </w:r>
      <w:r w:rsidRPr="000A58FF">
        <w:rPr>
          <w:rFonts w:eastAsia="Times New Roman"/>
          <w:lang w:eastAsia="ru-RU"/>
        </w:rPr>
        <w:t>контагіозності пацієнта з туберкульозом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0" w:name="n282"/>
      <w:bookmarkEnd w:id="340"/>
      <w:r w:rsidRPr="000A58FF">
        <w:rPr>
          <w:rFonts w:ascii="Times New Roman" w:eastAsia="Times New Roman" w:hAnsi="Times New Roman" w:cs="Times New Roman"/>
          <w:color w:val="333333"/>
          <w:sz w:val="24"/>
          <w:szCs w:val="24"/>
          <w:lang w:eastAsia="ru-RU"/>
        </w:rPr>
        <w:t>Контагіозність пацієнта з туберкульозом безпосередньо пов’язана з кількістю інфекційного аерозолю, який викидається в повітря під час респіраторних актів хворого та містить збудник туберкульозу.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1" w:name="n283"/>
      <w:bookmarkEnd w:id="341"/>
      <w:r w:rsidRPr="000A58FF">
        <w:rPr>
          <w:rFonts w:ascii="Times New Roman" w:eastAsia="Times New Roman" w:hAnsi="Times New Roman" w:cs="Times New Roman"/>
          <w:color w:val="333333"/>
          <w:sz w:val="24"/>
          <w:szCs w:val="24"/>
          <w:lang w:eastAsia="ru-RU"/>
        </w:rPr>
        <w:t>Епідемічне значення як джерело інфекції мають такі пацієнти: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2" w:name="n284"/>
      <w:bookmarkEnd w:id="342"/>
      <w:r w:rsidRPr="000A58FF">
        <w:rPr>
          <w:rFonts w:ascii="Times New Roman" w:eastAsia="Times New Roman" w:hAnsi="Times New Roman" w:cs="Times New Roman"/>
          <w:color w:val="333333"/>
          <w:sz w:val="24"/>
          <w:szCs w:val="24"/>
          <w:lang w:eastAsia="ru-RU"/>
        </w:rPr>
        <w:t>на момент встановлення діагнозу: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3" w:name="n285"/>
      <w:bookmarkEnd w:id="343"/>
      <w:r w:rsidRPr="000A58FF">
        <w:rPr>
          <w:rFonts w:ascii="Times New Roman" w:eastAsia="Times New Roman" w:hAnsi="Times New Roman" w:cs="Times New Roman"/>
          <w:color w:val="333333"/>
          <w:sz w:val="24"/>
          <w:szCs w:val="24"/>
          <w:lang w:eastAsia="ru-RU"/>
        </w:rPr>
        <w:t>пацієнти із туберкульозом легень, дихальних шляхів або гортані, що супроводжується кашлем, у яких мазок мокротиння є позитивним;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4" w:name="n286"/>
      <w:bookmarkEnd w:id="344"/>
      <w:r w:rsidRPr="000A58FF">
        <w:rPr>
          <w:rFonts w:ascii="Times New Roman" w:eastAsia="Times New Roman" w:hAnsi="Times New Roman" w:cs="Times New Roman"/>
          <w:color w:val="333333"/>
          <w:sz w:val="24"/>
          <w:szCs w:val="24"/>
          <w:lang w:eastAsia="ru-RU"/>
        </w:rPr>
        <w:t>у процесі лікування: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5" w:name="n287"/>
      <w:bookmarkEnd w:id="345"/>
      <w:r w:rsidRPr="000A58FF">
        <w:rPr>
          <w:rFonts w:ascii="Times New Roman" w:eastAsia="Times New Roman" w:hAnsi="Times New Roman" w:cs="Times New Roman"/>
          <w:color w:val="333333"/>
          <w:sz w:val="24"/>
          <w:szCs w:val="24"/>
          <w:lang w:eastAsia="ru-RU"/>
        </w:rPr>
        <w:t>пацієнти із туберкульозом легень дихальних шляхів або гортані з бактеріовиділенням у перші 2-3 тижні лікування;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6" w:name="n288"/>
      <w:bookmarkEnd w:id="346"/>
      <w:r w:rsidRPr="000A58FF">
        <w:rPr>
          <w:rFonts w:ascii="Times New Roman" w:eastAsia="Times New Roman" w:hAnsi="Times New Roman" w:cs="Times New Roman"/>
          <w:color w:val="333333"/>
          <w:sz w:val="24"/>
          <w:szCs w:val="24"/>
          <w:lang w:eastAsia="ru-RU"/>
        </w:rPr>
        <w:t>пацієнти, які почали лікування з невизначеним профілем хіміорезистентності (наприклад, лікування ХРТБ призначено за результатами методу «експерт МБТ/РІФ», проте не отримано результатів культурального дослідження, та/або методом лінійного зонд-аналізу);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7" w:name="n289"/>
      <w:bookmarkEnd w:id="347"/>
      <w:r w:rsidRPr="000A58FF">
        <w:rPr>
          <w:rFonts w:ascii="Times New Roman" w:eastAsia="Times New Roman" w:hAnsi="Times New Roman" w:cs="Times New Roman"/>
          <w:color w:val="333333"/>
          <w:sz w:val="24"/>
          <w:szCs w:val="24"/>
          <w:lang w:eastAsia="ru-RU"/>
        </w:rPr>
        <w:t>пацієнти з бактеріовиділенням або культурою мокротиння на 60 дозі лікування;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8" w:name="n290"/>
      <w:bookmarkEnd w:id="348"/>
      <w:r w:rsidRPr="000A58FF">
        <w:rPr>
          <w:rFonts w:ascii="Times New Roman" w:eastAsia="Times New Roman" w:hAnsi="Times New Roman" w:cs="Times New Roman"/>
          <w:color w:val="333333"/>
          <w:sz w:val="24"/>
          <w:szCs w:val="24"/>
          <w:lang w:eastAsia="ru-RU"/>
        </w:rPr>
        <w:t>пацієнти з низькою прихильністю до лікування.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9" w:name="n291"/>
      <w:bookmarkEnd w:id="349"/>
      <w:r w:rsidRPr="000A58FF">
        <w:rPr>
          <w:rFonts w:ascii="Times New Roman" w:eastAsia="Times New Roman" w:hAnsi="Times New Roman" w:cs="Times New Roman"/>
          <w:color w:val="333333"/>
          <w:sz w:val="24"/>
          <w:szCs w:val="24"/>
          <w:lang w:eastAsia="ru-RU"/>
        </w:rPr>
        <w:t>До отримання даних моніторингу лікування непрямими ознаками зниження контагіозності у процесі лікування є тріада критеріїв: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0" w:name="n292"/>
      <w:bookmarkEnd w:id="350"/>
      <w:r w:rsidRPr="000A58FF">
        <w:rPr>
          <w:rFonts w:ascii="Times New Roman" w:eastAsia="Times New Roman" w:hAnsi="Times New Roman" w:cs="Times New Roman"/>
          <w:color w:val="333333"/>
          <w:sz w:val="24"/>
          <w:szCs w:val="24"/>
          <w:lang w:eastAsia="ru-RU"/>
        </w:rPr>
        <w:t>швидке призначення лікування, яке ґрунтується на всіх доступних методах визначення хіміорезистентності (культуральні тести медикаментозної чутливості, молекулярно-генетичні методи);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1" w:name="n293"/>
      <w:bookmarkEnd w:id="351"/>
      <w:r w:rsidRPr="000A58FF">
        <w:rPr>
          <w:rFonts w:ascii="Times New Roman" w:eastAsia="Times New Roman" w:hAnsi="Times New Roman" w:cs="Times New Roman"/>
          <w:color w:val="333333"/>
          <w:sz w:val="24"/>
          <w:szCs w:val="24"/>
          <w:lang w:eastAsia="ru-RU"/>
        </w:rPr>
        <w:t>позитивна відповідь на лікування (зменшення клінічних симптомів, зокрема проявів інтоксикації, кашлю), збільшення маси тіла;</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2" w:name="n294"/>
      <w:bookmarkEnd w:id="352"/>
      <w:r w:rsidRPr="000A58FF">
        <w:rPr>
          <w:rFonts w:ascii="Times New Roman" w:eastAsia="Times New Roman" w:hAnsi="Times New Roman" w:cs="Times New Roman"/>
          <w:color w:val="333333"/>
          <w:sz w:val="24"/>
          <w:szCs w:val="24"/>
          <w:lang w:eastAsia="ru-RU"/>
        </w:rPr>
        <w:t>контрольований щоденний прийом призначених препаратів.</w:t>
      </w:r>
    </w:p>
    <w:p w:rsidR="000A58FF" w:rsidRPr="000A58FF" w:rsidRDefault="000A58FF" w:rsidP="000A58F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53" w:name="n430"/>
      <w:bookmarkEnd w:id="353"/>
      <w:r w:rsidRPr="000A58FF">
        <w:rPr>
          <w:rFonts w:ascii="Times New Roman" w:eastAsia="Times New Roman" w:hAnsi="Times New Roman" w:cs="Times New Roman"/>
          <w:i/>
          <w:iCs/>
          <w:color w:val="333333"/>
          <w:sz w:val="24"/>
          <w:szCs w:val="24"/>
          <w:shd w:val="clear" w:color="auto" w:fill="FFFFFF"/>
          <w:lang w:eastAsia="ru-RU"/>
        </w:rPr>
        <w:t>{Додаток 2 виключено на підставі Наказу Міністерства охорони здоров'я </w:t>
      </w:r>
      <w:hyperlink r:id="rId96" w:anchor="n706"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54" w:name="n434"/>
      <w:bookmarkEnd w:id="354"/>
      <w:r w:rsidRPr="000A58FF">
        <w:rPr>
          <w:rFonts w:ascii="Times New Roman" w:eastAsia="Times New Roman" w:hAnsi="Times New Roman" w:cs="Times New Roman"/>
          <w:i/>
          <w:iCs/>
          <w:color w:val="333333"/>
          <w:sz w:val="24"/>
          <w:szCs w:val="24"/>
          <w:shd w:val="clear" w:color="auto" w:fill="FFFFFF"/>
          <w:lang w:eastAsia="ru-RU"/>
        </w:rPr>
        <w:t>{Додаток 3 виключено на підставі Наказу Міністерства охорони здоров'я </w:t>
      </w:r>
      <w:hyperlink r:id="rId97" w:anchor="n706"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pacing w:after="0" w:line="240" w:lineRule="auto"/>
        <w:rPr>
          <w:rFonts w:ascii="Times New Roman" w:eastAsia="Times New Roman" w:hAnsi="Times New Roman" w:cs="Times New Roman"/>
          <w:sz w:val="24"/>
          <w:szCs w:val="24"/>
          <w:lang w:eastAsia="ru-RU"/>
        </w:rPr>
      </w:pPr>
      <w:bookmarkStart w:id="355" w:name="n371"/>
      <w:bookmarkEnd w:id="355"/>
      <w:r w:rsidRPr="000A58FF">
        <w:rPr>
          <w:rFonts w:ascii="Times New Roman" w:eastAsia="Times New Roman" w:hAnsi="Times New Roman" w:cs="Times New Roman"/>
          <w:sz w:val="24"/>
          <w:szCs w:val="24"/>
          <w:lang w:eastAsia="ru-RU"/>
        </w:rPr>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953"/>
        <w:gridCol w:w="4402"/>
      </w:tblGrid>
      <w:tr w:rsidR="000A58FF" w:rsidRPr="000A58FF" w:rsidTr="000A58FF">
        <w:tc>
          <w:tcPr>
            <w:tcW w:w="2250" w:type="pct"/>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bookmarkStart w:id="356" w:name="n301"/>
            <w:bookmarkEnd w:id="356"/>
          </w:p>
        </w:tc>
        <w:tc>
          <w:tcPr>
            <w:tcW w:w="2000" w:type="pct"/>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Додаток 2</w:t>
            </w:r>
            <w:r w:rsidRPr="000A58FF">
              <w:rPr>
                <w:rFonts w:ascii="Times New Roman" w:eastAsia="Times New Roman" w:hAnsi="Times New Roman" w:cs="Times New Roman"/>
                <w:sz w:val="24"/>
                <w:szCs w:val="24"/>
                <w:lang w:eastAsia="ru-RU"/>
              </w:rPr>
              <w:br/>
              <w:t>до Стандарту інфекційного контролю</w:t>
            </w:r>
            <w:r w:rsidRPr="000A58FF">
              <w:rPr>
                <w:rFonts w:ascii="Times New Roman" w:eastAsia="Times New Roman" w:hAnsi="Times New Roman" w:cs="Times New Roman"/>
                <w:sz w:val="24"/>
                <w:szCs w:val="24"/>
                <w:lang w:eastAsia="ru-RU"/>
              </w:rPr>
              <w:br/>
              <w:t>для закладів охорони здоров’я,</w:t>
            </w:r>
            <w:r w:rsidRPr="000A58FF">
              <w:rPr>
                <w:rFonts w:ascii="Times New Roman" w:eastAsia="Times New Roman" w:hAnsi="Times New Roman" w:cs="Times New Roman"/>
                <w:sz w:val="24"/>
                <w:szCs w:val="24"/>
                <w:lang w:eastAsia="ru-RU"/>
              </w:rPr>
              <w:br/>
              <w:t>що надають допомогу хворим</w:t>
            </w:r>
            <w:r w:rsidRPr="000A58FF">
              <w:rPr>
                <w:rFonts w:ascii="Times New Roman" w:eastAsia="Times New Roman" w:hAnsi="Times New Roman" w:cs="Times New Roman"/>
                <w:sz w:val="24"/>
                <w:szCs w:val="24"/>
                <w:lang w:eastAsia="ru-RU"/>
              </w:rPr>
              <w:br/>
              <w:t>на туберкульоз</w:t>
            </w:r>
            <w:r w:rsidRPr="000A58FF">
              <w:rPr>
                <w:rFonts w:ascii="Times New Roman" w:eastAsia="Times New Roman" w:hAnsi="Times New Roman" w:cs="Times New Roman"/>
                <w:sz w:val="24"/>
                <w:szCs w:val="24"/>
                <w:lang w:eastAsia="ru-RU"/>
              </w:rPr>
              <w:br/>
              <w:t>(пункт 2 розділу II)</w:t>
            </w:r>
          </w:p>
        </w:tc>
      </w:tr>
    </w:tbl>
    <w:p w:rsidR="000A58FF" w:rsidRPr="000A58FF" w:rsidRDefault="000A58FF" w:rsidP="000A58FF">
      <w:pPr>
        <w:pStyle w:val="1"/>
        <w:jc w:val="center"/>
        <w:rPr>
          <w:rFonts w:eastAsia="Times New Roman"/>
          <w:sz w:val="24"/>
          <w:szCs w:val="24"/>
          <w:lang w:eastAsia="ru-RU"/>
        </w:rPr>
      </w:pPr>
      <w:bookmarkStart w:id="357" w:name="n302"/>
      <w:bookmarkEnd w:id="357"/>
      <w:r w:rsidRPr="000A58FF">
        <w:rPr>
          <w:rFonts w:eastAsia="Times New Roman"/>
          <w:lang w:eastAsia="ru-RU"/>
        </w:rPr>
        <w:lastRenderedPageBreak/>
        <w:t>ЗАХОДИ</w:t>
      </w:r>
      <w:r w:rsidRPr="000A58FF">
        <w:rPr>
          <w:rFonts w:eastAsia="Times New Roman"/>
          <w:sz w:val="24"/>
          <w:szCs w:val="24"/>
          <w:lang w:eastAsia="ru-RU"/>
        </w:rPr>
        <w:br/>
      </w:r>
      <w:r w:rsidRPr="000A58FF">
        <w:rPr>
          <w:rFonts w:eastAsia="Times New Roman"/>
          <w:lang w:eastAsia="ru-RU"/>
        </w:rPr>
        <w:t>інфекційного контролю під час збору мокротиння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8" w:name="n439"/>
      <w:bookmarkEnd w:id="358"/>
      <w:r w:rsidRPr="000A58FF">
        <w:rPr>
          <w:rFonts w:ascii="Times New Roman" w:eastAsia="Times New Roman" w:hAnsi="Times New Roman" w:cs="Times New Roman"/>
          <w:color w:val="333333"/>
          <w:sz w:val="24"/>
          <w:szCs w:val="24"/>
          <w:lang w:eastAsia="ru-RU"/>
        </w:rPr>
        <w:t xml:space="preserve">1. Необхідність у зборі мокротиння постійно виникає </w:t>
      </w:r>
      <w:proofErr w:type="gramStart"/>
      <w:r w:rsidRPr="000A58FF">
        <w:rPr>
          <w:rFonts w:ascii="Times New Roman" w:eastAsia="Times New Roman" w:hAnsi="Times New Roman" w:cs="Times New Roman"/>
          <w:color w:val="333333"/>
          <w:sz w:val="24"/>
          <w:szCs w:val="24"/>
          <w:lang w:eastAsia="ru-RU"/>
        </w:rPr>
        <w:t>у закладах</w:t>
      </w:r>
      <w:proofErr w:type="gramEnd"/>
      <w:r w:rsidRPr="000A58FF">
        <w:rPr>
          <w:rFonts w:ascii="Times New Roman" w:eastAsia="Times New Roman" w:hAnsi="Times New Roman" w:cs="Times New Roman"/>
          <w:color w:val="333333"/>
          <w:sz w:val="24"/>
          <w:szCs w:val="24"/>
          <w:lang w:eastAsia="ru-RU"/>
        </w:rPr>
        <w:t>, що надають первинну медичну допомогу, стаціонарних відділеннях пульмонологічного профілю і протитуберкульозних закладах. У кожному такому закладі з урахуванням місцевої специфіки має бути розроблено положення (наказ, протокол) про умови і правила збору мокротиння, в якому призначаються відповідальні особи, визначається місце й інженерні вимоги до устаткування, що використовується, регламентується забезпечення витратними матеріалами, визначаються обов’язки персоналу та хворих, детально описується методика якісного та безпечного здійснення збору мокротиння і визначається процедура контролю виконання.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9" w:name="n440"/>
      <w:bookmarkEnd w:id="359"/>
      <w:r w:rsidRPr="000A58FF">
        <w:rPr>
          <w:rFonts w:ascii="Times New Roman" w:eastAsia="Times New Roman" w:hAnsi="Times New Roman" w:cs="Times New Roman"/>
          <w:color w:val="333333"/>
          <w:sz w:val="24"/>
          <w:szCs w:val="24"/>
          <w:lang w:eastAsia="ru-RU"/>
        </w:rPr>
        <w:t>2. Стандартна операційна процедура збору мокротиння: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0" w:name="n441"/>
      <w:bookmarkEnd w:id="360"/>
      <w:r w:rsidRPr="000A58FF">
        <w:rPr>
          <w:rFonts w:ascii="Times New Roman" w:eastAsia="Times New Roman" w:hAnsi="Times New Roman" w:cs="Times New Roman"/>
          <w:color w:val="333333"/>
          <w:sz w:val="24"/>
          <w:szCs w:val="24"/>
          <w:lang w:eastAsia="ru-RU"/>
        </w:rPr>
        <w:t>1) призначається відповідальна особа за збір мокротиння в закладі;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1" w:name="n442"/>
      <w:bookmarkEnd w:id="361"/>
      <w:r w:rsidRPr="000A58FF">
        <w:rPr>
          <w:rFonts w:ascii="Times New Roman" w:eastAsia="Times New Roman" w:hAnsi="Times New Roman" w:cs="Times New Roman"/>
          <w:color w:val="333333"/>
          <w:sz w:val="24"/>
          <w:szCs w:val="24"/>
          <w:lang w:eastAsia="ru-RU"/>
        </w:rPr>
        <w:t>2) збір мокротиння всередині закладу здійснюється у спеціальному приміщенні (пункт збору мокротиння). Приміщення необхідно розділити скляною перегородкою (або облаштувати вікно в перегородці) на дві частини: для збирання мокротиння та для медичного персоналу, який контролює цей процес. Оптимально збирати мокротиння у спеціальних кабінах, обладнаних механічною вентиляцією, що забезпечує кратність повітрообміну по витяжці не менше 20. Викид повітря, що видаляється, організовується таким чином, щоб уникнути потрапляння інфекційного аерозолю назад в приміщення. У пункті збору мокротиння обов’язково встановлюється екранований та відкритий УФ-опромінювачі;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2" w:name="n443"/>
      <w:bookmarkEnd w:id="362"/>
      <w:r w:rsidRPr="000A58FF">
        <w:rPr>
          <w:rFonts w:ascii="Times New Roman" w:eastAsia="Times New Roman" w:hAnsi="Times New Roman" w:cs="Times New Roman"/>
          <w:color w:val="333333"/>
          <w:sz w:val="24"/>
          <w:szCs w:val="24"/>
          <w:lang w:eastAsia="ru-RU"/>
        </w:rPr>
        <w:t>3) за неможливості облаштувати приміщення для збору мокротиння відповідно до зазначених вимог альтернативою є збір мокротиння на відкритому повітрі. Такий варіант є також найбільш доцільним, якщо збір мокротиння не є рутинною діагностичною процедурою в закладі (наприклад, спеціалізовані амбулаторні та стаціонарні заклади іншого, ніж пульмонологічний, профілю);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3" w:name="n444"/>
      <w:bookmarkEnd w:id="363"/>
      <w:r w:rsidRPr="000A58FF">
        <w:rPr>
          <w:rFonts w:ascii="Times New Roman" w:eastAsia="Times New Roman" w:hAnsi="Times New Roman" w:cs="Times New Roman"/>
          <w:color w:val="333333"/>
          <w:sz w:val="24"/>
          <w:szCs w:val="24"/>
          <w:lang w:eastAsia="ru-RU"/>
        </w:rPr>
        <w:t>4) всі процедури, пов’язані з індукуванням кашлю, слід проводити у спеціальних кабінах або відведених для цього приміщеннях із негативним тиском. Пацієнти повинні залишатися в кабінах або приміщеннях до припинення виділення мокротиння і кашлю. Входити до кабіни або приміщення персоналу та іншим хворим дозволяється лише після завершення знезараження контамінованого повітря шляхом бактерицидного УФ-опромінення при роботі відкритого УФ опромінювача;</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4" w:name="n445"/>
      <w:bookmarkEnd w:id="364"/>
      <w:r w:rsidRPr="000A58FF">
        <w:rPr>
          <w:rFonts w:ascii="Times New Roman" w:eastAsia="Times New Roman" w:hAnsi="Times New Roman" w:cs="Times New Roman"/>
          <w:color w:val="333333"/>
          <w:sz w:val="24"/>
          <w:szCs w:val="24"/>
          <w:lang w:eastAsia="ru-RU"/>
        </w:rPr>
        <w:t>5) якщо пацієнт збирає мокротиння вдома, відповідальна особа має пояснити всі ризики цієї процедури та рекомендувати, щоб збір мокротиння проходив на відкритому повітрі або в окремому приміщенні перед відкритим вікном, без присутності інших людей;</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5" w:name="n446"/>
      <w:bookmarkEnd w:id="365"/>
      <w:r w:rsidRPr="000A58FF">
        <w:rPr>
          <w:rFonts w:ascii="Times New Roman" w:eastAsia="Times New Roman" w:hAnsi="Times New Roman" w:cs="Times New Roman"/>
          <w:color w:val="333333"/>
          <w:sz w:val="24"/>
          <w:szCs w:val="24"/>
          <w:lang w:eastAsia="ru-RU"/>
        </w:rPr>
        <w:t>6) у разі якщо мокротиння необхідно зібрати у пацієнта, який перебуває у тяжкому стані, треба попросити людей, не задіяних у процесі, вийти з приміщення. Збір мокротиння проводити за ввімкненого УФ-випромінювача екранованого типу при закритих дверях. Після збору мокротиння необхідно провітрити приміщення. Медичний працівник під час збору мокротиння повинен надягати респіратор класу захисту FFP3, халат захисний (за необхідності) та медичні рукавички;</w:t>
      </w:r>
    </w:p>
    <w:p w:rsid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6" w:name="n447"/>
      <w:bookmarkEnd w:id="366"/>
      <w:r w:rsidRPr="000A58FF">
        <w:rPr>
          <w:rFonts w:ascii="Times New Roman" w:eastAsia="Times New Roman" w:hAnsi="Times New Roman" w:cs="Times New Roman"/>
          <w:color w:val="333333"/>
          <w:sz w:val="24"/>
          <w:szCs w:val="24"/>
          <w:lang w:eastAsia="ru-RU"/>
        </w:rPr>
        <w:t>7) якщо збір мокротиння проводиться в кімнаті збору мокротиння, медичному працівникові слід вийти з кабінету, де пацієнт відкашлює мокроту, і спостерігати за пацієнтом через скляну частину дверей.</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
    <w:p w:rsidR="000A58FF" w:rsidRDefault="000A58FF" w:rsidP="000A58FF">
      <w:pPr>
        <w:pStyle w:val="1"/>
        <w:jc w:val="center"/>
        <w:rPr>
          <w:rStyle w:val="20"/>
          <w:lang w:eastAsia="ru-RU"/>
        </w:rPr>
      </w:pPr>
      <w:bookmarkStart w:id="367" w:name="n448"/>
      <w:bookmarkEnd w:id="367"/>
      <w:r w:rsidRPr="000A58FF">
        <w:rPr>
          <w:rStyle w:val="20"/>
          <w:lang w:eastAsia="ru-RU"/>
        </w:rPr>
        <w:lastRenderedPageBreak/>
        <w:t>Стандартна операційна процедура</w:t>
      </w:r>
      <w:r>
        <w:rPr>
          <w:rStyle w:val="20"/>
          <w:lang w:eastAsia="ru-RU"/>
        </w:rPr>
        <w:t xml:space="preserve"> </w:t>
      </w:r>
      <w:r w:rsidRPr="000A58FF">
        <w:rPr>
          <w:rStyle w:val="20"/>
          <w:lang w:eastAsia="ru-RU"/>
        </w:rPr>
        <w:t>«Збір мокротиння»</w:t>
      </w:r>
    </w:p>
    <w:p w:rsidR="000A58FF" w:rsidRPr="000A58FF" w:rsidRDefault="000A58FF" w:rsidP="000A58FF">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r w:rsidRPr="000A58FF">
        <w:rPr>
          <w:rFonts w:ascii="Times New Roman" w:eastAsia="Times New Roman" w:hAnsi="Times New Roman" w:cs="Times New Roman"/>
          <w:color w:val="333333"/>
          <w:sz w:val="24"/>
          <w:szCs w:val="24"/>
          <w:lang w:eastAsia="ru-RU"/>
        </w:rPr>
        <w:br/>
      </w:r>
      <w:r w:rsidRPr="000A58FF">
        <w:rPr>
          <w:rFonts w:ascii="Times New Roman" w:eastAsia="Times New Roman" w:hAnsi="Times New Roman" w:cs="Times New Roman"/>
          <w:b/>
          <w:bCs/>
          <w:color w:val="333333"/>
          <w:sz w:val="24"/>
          <w:szCs w:val="24"/>
          <w:lang w:eastAsia="ru-RU"/>
        </w:rPr>
        <w:t>від __ / ________ / 20___ року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461"/>
        <w:gridCol w:w="672"/>
        <w:gridCol w:w="1071"/>
        <w:gridCol w:w="4706"/>
        <w:gridCol w:w="1429"/>
      </w:tblGrid>
      <w:tr w:rsidR="000A58FF" w:rsidRPr="000A58FF" w:rsidTr="000A58FF">
        <w:trPr>
          <w:trHeight w:val="60"/>
        </w:trPr>
        <w:tc>
          <w:tcPr>
            <w:tcW w:w="1470" w:type="dxa"/>
            <w:tcBorders>
              <w:top w:val="single" w:sz="6" w:space="0" w:color="000000"/>
              <w:left w:val="single" w:sz="6" w:space="0" w:color="000000"/>
              <w:bottom w:val="single" w:sz="6" w:space="0" w:color="000000"/>
              <w:right w:val="single" w:sz="6" w:space="0" w:color="000000"/>
            </w:tcBorders>
            <w:hideMark/>
          </w:tcPr>
          <w:p w:rsidR="000A58FF" w:rsidRPr="000A58FF" w:rsidRDefault="000A58FF" w:rsidP="000A58FF">
            <w:pPr>
              <w:spacing w:before="150" w:after="150" w:line="240" w:lineRule="auto"/>
              <w:jc w:val="center"/>
              <w:rPr>
                <w:rFonts w:ascii="Times New Roman" w:eastAsia="Times New Roman" w:hAnsi="Times New Roman" w:cs="Times New Roman"/>
                <w:sz w:val="24"/>
                <w:szCs w:val="24"/>
                <w:lang w:eastAsia="ru-RU"/>
              </w:rPr>
            </w:pPr>
            <w:bookmarkStart w:id="368" w:name="n449"/>
            <w:bookmarkEnd w:id="368"/>
          </w:p>
        </w:tc>
        <w:tc>
          <w:tcPr>
            <w:tcW w:w="1755" w:type="dxa"/>
            <w:gridSpan w:val="2"/>
            <w:tcBorders>
              <w:top w:val="single" w:sz="6" w:space="0" w:color="000000"/>
              <w:left w:val="nil"/>
              <w:bottom w:val="single" w:sz="6" w:space="0" w:color="000000"/>
              <w:right w:val="single" w:sz="6" w:space="0" w:color="000000"/>
            </w:tcBorders>
            <w:hideMark/>
          </w:tcPr>
          <w:p w:rsidR="000A58FF" w:rsidRPr="000A58FF" w:rsidRDefault="000A58FF" w:rsidP="000A58FF">
            <w:pPr>
              <w:spacing w:before="150" w:after="150" w:line="240" w:lineRule="auto"/>
              <w:jc w:val="center"/>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Посада</w:t>
            </w:r>
          </w:p>
        </w:tc>
        <w:tc>
          <w:tcPr>
            <w:tcW w:w="4785" w:type="dxa"/>
            <w:tcBorders>
              <w:top w:val="single" w:sz="6" w:space="0" w:color="000000"/>
              <w:left w:val="nil"/>
              <w:bottom w:val="single" w:sz="6" w:space="0" w:color="000000"/>
              <w:right w:val="single" w:sz="6" w:space="0" w:color="000000"/>
            </w:tcBorders>
            <w:hideMark/>
          </w:tcPr>
          <w:p w:rsidR="000A58FF" w:rsidRPr="000A58FF" w:rsidRDefault="000A58FF" w:rsidP="000A58FF">
            <w:pPr>
              <w:spacing w:before="150" w:after="150" w:line="240" w:lineRule="auto"/>
              <w:jc w:val="center"/>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П. І. Б.</w:t>
            </w:r>
          </w:p>
        </w:tc>
        <w:tc>
          <w:tcPr>
            <w:tcW w:w="1440" w:type="dxa"/>
            <w:tcBorders>
              <w:top w:val="single" w:sz="6" w:space="0" w:color="000000"/>
              <w:left w:val="nil"/>
              <w:bottom w:val="single" w:sz="6" w:space="0" w:color="000000"/>
              <w:right w:val="single" w:sz="6" w:space="0" w:color="000000"/>
            </w:tcBorders>
            <w:hideMark/>
          </w:tcPr>
          <w:p w:rsidR="000A58FF" w:rsidRPr="000A58FF" w:rsidRDefault="000A58FF" w:rsidP="000A58FF">
            <w:pPr>
              <w:spacing w:before="150" w:after="150" w:line="240" w:lineRule="auto"/>
              <w:jc w:val="center"/>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Підпис</w:t>
            </w:r>
          </w:p>
        </w:tc>
      </w:tr>
      <w:tr w:rsidR="000A58FF" w:rsidRPr="000A58FF" w:rsidTr="000A58FF">
        <w:trPr>
          <w:trHeight w:val="60"/>
        </w:trPr>
        <w:tc>
          <w:tcPr>
            <w:tcW w:w="1470" w:type="dxa"/>
            <w:tcBorders>
              <w:top w:val="nil"/>
              <w:left w:val="single" w:sz="6" w:space="0" w:color="000000"/>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Розробив</w:t>
            </w:r>
          </w:p>
        </w:tc>
        <w:tc>
          <w:tcPr>
            <w:tcW w:w="1755" w:type="dxa"/>
            <w:gridSpan w:val="2"/>
            <w:tcBorders>
              <w:top w:val="nil"/>
              <w:left w:val="nil"/>
              <w:bottom w:val="single" w:sz="6" w:space="0" w:color="000000"/>
              <w:right w:val="single" w:sz="6" w:space="0" w:color="000000"/>
            </w:tcBorders>
            <w:hideMark/>
          </w:tcPr>
          <w:p w:rsidR="000A58FF" w:rsidRPr="000A58FF" w:rsidRDefault="000A58FF" w:rsidP="000A58FF">
            <w:pPr>
              <w:spacing w:after="0" w:line="240" w:lineRule="auto"/>
              <w:rPr>
                <w:rFonts w:ascii="Times New Roman" w:eastAsia="Times New Roman" w:hAnsi="Times New Roman" w:cs="Times New Roman"/>
                <w:sz w:val="24"/>
                <w:szCs w:val="24"/>
                <w:lang w:eastAsia="ru-RU"/>
              </w:rPr>
            </w:pPr>
          </w:p>
        </w:tc>
        <w:tc>
          <w:tcPr>
            <w:tcW w:w="4785" w:type="dxa"/>
            <w:tcBorders>
              <w:top w:val="nil"/>
              <w:left w:val="nil"/>
              <w:bottom w:val="single" w:sz="6" w:space="0" w:color="000000"/>
              <w:right w:val="single" w:sz="6" w:space="0" w:color="000000"/>
            </w:tcBorders>
            <w:hideMark/>
          </w:tcPr>
          <w:p w:rsidR="000A58FF" w:rsidRPr="000A58FF" w:rsidRDefault="000A58FF" w:rsidP="000A58FF">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single" w:sz="6" w:space="0" w:color="000000"/>
              <w:right w:val="single" w:sz="6" w:space="0" w:color="000000"/>
            </w:tcBorders>
            <w:hideMark/>
          </w:tcPr>
          <w:p w:rsidR="000A58FF" w:rsidRPr="000A58FF" w:rsidRDefault="000A58FF" w:rsidP="000A58FF">
            <w:pPr>
              <w:spacing w:after="0" w:line="240" w:lineRule="auto"/>
              <w:rPr>
                <w:rFonts w:ascii="Times New Roman" w:eastAsia="Times New Roman" w:hAnsi="Times New Roman" w:cs="Times New Roman"/>
                <w:sz w:val="20"/>
                <w:szCs w:val="20"/>
                <w:lang w:eastAsia="ru-RU"/>
              </w:rPr>
            </w:pPr>
          </w:p>
        </w:tc>
      </w:tr>
      <w:tr w:rsidR="000A58FF" w:rsidRPr="000A58FF" w:rsidTr="000A58FF">
        <w:trPr>
          <w:trHeight w:val="60"/>
        </w:trPr>
        <w:tc>
          <w:tcPr>
            <w:tcW w:w="1470" w:type="dxa"/>
            <w:tcBorders>
              <w:top w:val="nil"/>
              <w:left w:val="single" w:sz="6" w:space="0" w:color="000000"/>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Погодив</w:t>
            </w:r>
          </w:p>
        </w:tc>
        <w:tc>
          <w:tcPr>
            <w:tcW w:w="1755" w:type="dxa"/>
            <w:gridSpan w:val="2"/>
            <w:tcBorders>
              <w:top w:val="nil"/>
              <w:left w:val="nil"/>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Керівник ВІК</w:t>
            </w:r>
          </w:p>
        </w:tc>
        <w:tc>
          <w:tcPr>
            <w:tcW w:w="4785" w:type="dxa"/>
            <w:tcBorders>
              <w:top w:val="nil"/>
              <w:left w:val="nil"/>
              <w:bottom w:val="single" w:sz="6" w:space="0" w:color="000000"/>
              <w:right w:val="single" w:sz="6" w:space="0" w:color="000000"/>
            </w:tcBorders>
            <w:hideMark/>
          </w:tcPr>
          <w:p w:rsidR="000A58FF" w:rsidRPr="000A58FF" w:rsidRDefault="000A58FF" w:rsidP="000A58FF">
            <w:pPr>
              <w:spacing w:after="0" w:line="240" w:lineRule="auto"/>
              <w:rPr>
                <w:rFonts w:ascii="Times New Roman" w:eastAsia="Times New Roman" w:hAnsi="Times New Roman" w:cs="Times New Roman"/>
                <w:sz w:val="24"/>
                <w:szCs w:val="24"/>
                <w:lang w:eastAsia="ru-RU"/>
              </w:rPr>
            </w:pPr>
          </w:p>
        </w:tc>
        <w:tc>
          <w:tcPr>
            <w:tcW w:w="1440" w:type="dxa"/>
            <w:tcBorders>
              <w:top w:val="nil"/>
              <w:left w:val="nil"/>
              <w:bottom w:val="single" w:sz="6" w:space="0" w:color="000000"/>
              <w:right w:val="single" w:sz="6" w:space="0" w:color="000000"/>
            </w:tcBorders>
            <w:hideMark/>
          </w:tcPr>
          <w:p w:rsidR="000A58FF" w:rsidRPr="000A58FF" w:rsidRDefault="000A58FF" w:rsidP="000A58FF">
            <w:pPr>
              <w:spacing w:after="0" w:line="240" w:lineRule="auto"/>
              <w:rPr>
                <w:rFonts w:ascii="Times New Roman" w:eastAsia="Times New Roman" w:hAnsi="Times New Roman" w:cs="Times New Roman"/>
                <w:sz w:val="20"/>
                <w:szCs w:val="20"/>
                <w:lang w:eastAsia="ru-RU"/>
              </w:rPr>
            </w:pPr>
          </w:p>
        </w:tc>
      </w:tr>
      <w:tr w:rsidR="000A58FF" w:rsidRPr="000A58FF" w:rsidTr="000A58FF">
        <w:trPr>
          <w:trHeight w:val="135"/>
        </w:trPr>
        <w:tc>
          <w:tcPr>
            <w:tcW w:w="1470" w:type="dxa"/>
            <w:tcBorders>
              <w:top w:val="nil"/>
              <w:left w:val="single" w:sz="6" w:space="0" w:color="000000"/>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Підписав</w:t>
            </w:r>
          </w:p>
        </w:tc>
        <w:tc>
          <w:tcPr>
            <w:tcW w:w="1755" w:type="dxa"/>
            <w:gridSpan w:val="2"/>
            <w:tcBorders>
              <w:top w:val="nil"/>
              <w:left w:val="nil"/>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Керівник ЗОЗ</w:t>
            </w:r>
          </w:p>
        </w:tc>
        <w:tc>
          <w:tcPr>
            <w:tcW w:w="4785" w:type="dxa"/>
            <w:tcBorders>
              <w:top w:val="nil"/>
              <w:left w:val="nil"/>
              <w:bottom w:val="single" w:sz="6" w:space="0" w:color="000000"/>
              <w:right w:val="single" w:sz="6" w:space="0" w:color="000000"/>
            </w:tcBorders>
            <w:hideMark/>
          </w:tcPr>
          <w:p w:rsidR="000A58FF" w:rsidRPr="000A58FF" w:rsidRDefault="000A58FF" w:rsidP="000A58FF">
            <w:pPr>
              <w:spacing w:after="0" w:line="240" w:lineRule="auto"/>
              <w:rPr>
                <w:rFonts w:ascii="Times New Roman" w:eastAsia="Times New Roman" w:hAnsi="Times New Roman" w:cs="Times New Roman"/>
                <w:sz w:val="24"/>
                <w:szCs w:val="24"/>
                <w:lang w:eastAsia="ru-RU"/>
              </w:rPr>
            </w:pPr>
          </w:p>
        </w:tc>
        <w:tc>
          <w:tcPr>
            <w:tcW w:w="1440" w:type="dxa"/>
            <w:tcBorders>
              <w:top w:val="nil"/>
              <w:left w:val="nil"/>
              <w:bottom w:val="single" w:sz="6" w:space="0" w:color="000000"/>
              <w:right w:val="single" w:sz="6" w:space="0" w:color="000000"/>
            </w:tcBorders>
            <w:hideMark/>
          </w:tcPr>
          <w:p w:rsidR="000A58FF" w:rsidRPr="000A58FF" w:rsidRDefault="000A58FF" w:rsidP="000A58FF">
            <w:pPr>
              <w:spacing w:after="0" w:line="240" w:lineRule="auto"/>
              <w:rPr>
                <w:rFonts w:ascii="Times New Roman" w:eastAsia="Times New Roman" w:hAnsi="Times New Roman" w:cs="Times New Roman"/>
                <w:sz w:val="20"/>
                <w:szCs w:val="20"/>
                <w:lang w:eastAsia="ru-RU"/>
              </w:rPr>
            </w:pPr>
          </w:p>
        </w:tc>
      </w:tr>
      <w:tr w:rsidR="000A58FF" w:rsidRPr="000A58FF" w:rsidTr="000A58FF">
        <w:trPr>
          <w:trHeight w:val="120"/>
        </w:trPr>
        <w:tc>
          <w:tcPr>
            <w:tcW w:w="9450" w:type="dxa"/>
            <w:gridSpan w:val="5"/>
            <w:tcBorders>
              <w:top w:val="nil"/>
              <w:left w:val="single" w:sz="6" w:space="0" w:color="000000"/>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Дата наступного перегляду: ___ / _________ / 20___ року»</w:t>
            </w:r>
          </w:p>
        </w:tc>
      </w:tr>
      <w:tr w:rsidR="000A58FF" w:rsidRPr="000A58FF" w:rsidTr="000A58FF">
        <w:trPr>
          <w:trHeight w:val="60"/>
        </w:trPr>
        <w:tc>
          <w:tcPr>
            <w:tcW w:w="2145" w:type="dxa"/>
            <w:gridSpan w:val="2"/>
            <w:tcBorders>
              <w:top w:val="nil"/>
              <w:left w:val="single" w:sz="6" w:space="0" w:color="000000"/>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Мета</w:t>
            </w:r>
          </w:p>
        </w:tc>
        <w:tc>
          <w:tcPr>
            <w:tcW w:w="7305" w:type="dxa"/>
            <w:gridSpan w:val="3"/>
            <w:tcBorders>
              <w:top w:val="nil"/>
              <w:left w:val="nil"/>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Зниження ризику поширення інфекційного аерозолю в приміщеннях закладу та попередження інфікування медичного персоналу.</w:t>
            </w:r>
          </w:p>
        </w:tc>
      </w:tr>
      <w:tr w:rsidR="000A58FF" w:rsidRPr="000A58FF" w:rsidTr="000A58FF">
        <w:trPr>
          <w:trHeight w:val="60"/>
        </w:trPr>
        <w:tc>
          <w:tcPr>
            <w:tcW w:w="2145" w:type="dxa"/>
            <w:gridSpan w:val="2"/>
            <w:tcBorders>
              <w:top w:val="nil"/>
              <w:left w:val="single" w:sz="6" w:space="0" w:color="000000"/>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Виконавці</w:t>
            </w:r>
          </w:p>
        </w:tc>
        <w:tc>
          <w:tcPr>
            <w:tcW w:w="7305" w:type="dxa"/>
            <w:gridSpan w:val="3"/>
            <w:tcBorders>
              <w:top w:val="nil"/>
              <w:left w:val="nil"/>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Відповідальна особа (сестра медична).</w:t>
            </w:r>
          </w:p>
        </w:tc>
      </w:tr>
      <w:tr w:rsidR="000A58FF" w:rsidRPr="000A58FF" w:rsidTr="000A58FF">
        <w:trPr>
          <w:trHeight w:val="60"/>
        </w:trPr>
        <w:tc>
          <w:tcPr>
            <w:tcW w:w="2145" w:type="dxa"/>
            <w:gridSpan w:val="2"/>
            <w:tcBorders>
              <w:top w:val="nil"/>
              <w:left w:val="single" w:sz="6" w:space="0" w:color="000000"/>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Місце проведення</w:t>
            </w:r>
          </w:p>
        </w:tc>
        <w:tc>
          <w:tcPr>
            <w:tcW w:w="7305" w:type="dxa"/>
            <w:gridSpan w:val="3"/>
            <w:tcBorders>
              <w:top w:val="nil"/>
              <w:left w:val="nil"/>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Спеціально обладнана кімната або відкритий майданчик збору мокротиння.</w:t>
            </w:r>
          </w:p>
        </w:tc>
      </w:tr>
      <w:tr w:rsidR="000A58FF" w:rsidRPr="000A58FF" w:rsidTr="000A58FF">
        <w:trPr>
          <w:trHeight w:val="60"/>
        </w:trPr>
        <w:tc>
          <w:tcPr>
            <w:tcW w:w="2145" w:type="dxa"/>
            <w:gridSpan w:val="2"/>
            <w:tcBorders>
              <w:top w:val="nil"/>
              <w:left w:val="single" w:sz="6" w:space="0" w:color="000000"/>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Необхідне обладнання для спеціальної кімнати</w:t>
            </w:r>
          </w:p>
        </w:tc>
        <w:tc>
          <w:tcPr>
            <w:tcW w:w="7305" w:type="dxa"/>
            <w:gridSpan w:val="3"/>
            <w:tcBorders>
              <w:top w:val="nil"/>
              <w:left w:val="nil"/>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УФ-опромінювач (відкритого та екранованого типу)</w:t>
            </w:r>
            <w:r w:rsidRPr="000A58FF">
              <w:rPr>
                <w:rFonts w:ascii="Times New Roman" w:eastAsia="Times New Roman" w:hAnsi="Times New Roman" w:cs="Times New Roman"/>
                <w:sz w:val="24"/>
                <w:szCs w:val="24"/>
                <w:lang w:eastAsia="ru-RU"/>
              </w:rPr>
              <w:br/>
              <w:t>Нестерильні (оглядові) медичні рукавички</w:t>
            </w:r>
            <w:r w:rsidRPr="000A58FF">
              <w:rPr>
                <w:rFonts w:ascii="Times New Roman" w:eastAsia="Times New Roman" w:hAnsi="Times New Roman" w:cs="Times New Roman"/>
                <w:sz w:val="24"/>
                <w:szCs w:val="24"/>
                <w:lang w:eastAsia="ru-RU"/>
              </w:rPr>
              <w:br/>
              <w:t>Респіратор класу захисту FFP3</w:t>
            </w:r>
            <w:r w:rsidRPr="000A58FF">
              <w:rPr>
                <w:rFonts w:ascii="Times New Roman" w:eastAsia="Times New Roman" w:hAnsi="Times New Roman" w:cs="Times New Roman"/>
                <w:sz w:val="24"/>
                <w:szCs w:val="24"/>
                <w:lang w:eastAsia="ru-RU"/>
              </w:rPr>
              <w:br/>
              <w:t>Контейнер для збору мокротиння</w:t>
            </w:r>
            <w:r w:rsidRPr="000A58FF">
              <w:rPr>
                <w:rFonts w:ascii="Times New Roman" w:eastAsia="Times New Roman" w:hAnsi="Times New Roman" w:cs="Times New Roman"/>
                <w:sz w:val="24"/>
                <w:szCs w:val="24"/>
                <w:lang w:eastAsia="ru-RU"/>
              </w:rPr>
              <w:br/>
              <w:t>Журнал реєстрації</w:t>
            </w:r>
          </w:p>
        </w:tc>
      </w:tr>
      <w:tr w:rsidR="000A58FF" w:rsidRPr="000A58FF" w:rsidTr="000A58FF">
        <w:trPr>
          <w:trHeight w:val="60"/>
        </w:trPr>
        <w:tc>
          <w:tcPr>
            <w:tcW w:w="2145" w:type="dxa"/>
            <w:gridSpan w:val="2"/>
            <w:tcBorders>
              <w:top w:val="nil"/>
              <w:left w:val="single" w:sz="6" w:space="0" w:color="000000"/>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Послідовність дій</w:t>
            </w:r>
          </w:p>
        </w:tc>
        <w:tc>
          <w:tcPr>
            <w:tcW w:w="7305" w:type="dxa"/>
            <w:gridSpan w:val="3"/>
            <w:tcBorders>
              <w:top w:val="nil"/>
              <w:left w:val="nil"/>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1. Медичний працівник одягає респіратор та медичні рукавички.</w:t>
            </w:r>
            <w:r w:rsidRPr="000A58FF">
              <w:rPr>
                <w:rFonts w:ascii="Times New Roman" w:eastAsia="Times New Roman" w:hAnsi="Times New Roman" w:cs="Times New Roman"/>
                <w:sz w:val="24"/>
                <w:szCs w:val="24"/>
                <w:lang w:eastAsia="ru-RU"/>
              </w:rPr>
              <w:br/>
              <w:t>2. Пацієнт заходить до кімнати і отримує контейнер для збору мокротиння.</w:t>
            </w:r>
            <w:r w:rsidRPr="000A58FF">
              <w:rPr>
                <w:rFonts w:ascii="Times New Roman" w:eastAsia="Times New Roman" w:hAnsi="Times New Roman" w:cs="Times New Roman"/>
                <w:sz w:val="24"/>
                <w:szCs w:val="24"/>
                <w:lang w:eastAsia="ru-RU"/>
              </w:rPr>
              <w:br/>
              <w:t>3. Медичний працівник проводить роз’яснення щодо необхідних дій для якісного збору мокротиння; глибоко вдихнути і затримати дихання на 5 секунд; повільно видихнути; знову глибоко вдихнути та сильно відкашлятися поки в ротову порожнину не надійде мокротиння; сплюнути мокротиння в контейнер; повторювати вищеперераховані дії доти, доки в контейнері не буде 5 мл рідини; щільно закрити контейнер та віддати медичному працівнику; провести обробку рук у разі їх забруднення мокротинням.</w:t>
            </w:r>
            <w:r w:rsidRPr="000A58FF">
              <w:rPr>
                <w:rFonts w:ascii="Times New Roman" w:eastAsia="Times New Roman" w:hAnsi="Times New Roman" w:cs="Times New Roman"/>
                <w:sz w:val="24"/>
                <w:szCs w:val="24"/>
                <w:lang w:eastAsia="ru-RU"/>
              </w:rPr>
              <w:br/>
              <w:t>4. Процедура проводиться за закритими дверима (медичний працівник виходить із кабінки, в якій пацієнт відкашлює мокроту, і спостерігає за процесом через скляну частину дверей).</w:t>
            </w:r>
            <w:r w:rsidRPr="000A58FF">
              <w:rPr>
                <w:rFonts w:ascii="Times New Roman" w:eastAsia="Times New Roman" w:hAnsi="Times New Roman" w:cs="Times New Roman"/>
                <w:sz w:val="24"/>
                <w:szCs w:val="24"/>
                <w:lang w:eastAsia="ru-RU"/>
              </w:rPr>
              <w:br/>
              <w:t>5. Після виходу пацієнта необхідно увімкнути відкритий УФ-опромінювач на визначений час* (екранований опромінювач має працювати безперервно).</w:t>
            </w:r>
            <w:r w:rsidRPr="000A58FF">
              <w:rPr>
                <w:rFonts w:ascii="Times New Roman" w:eastAsia="Times New Roman" w:hAnsi="Times New Roman" w:cs="Times New Roman"/>
                <w:sz w:val="24"/>
                <w:szCs w:val="24"/>
                <w:lang w:eastAsia="ru-RU"/>
              </w:rPr>
              <w:br/>
              <w:t>6. Медичний працівник повинен зробити відповідний запис в журналі обліку та направити мокротиння до лабораторії.</w:t>
            </w:r>
          </w:p>
        </w:tc>
      </w:tr>
      <w:tr w:rsidR="000A58FF" w:rsidRPr="000A58FF" w:rsidTr="000A58FF">
        <w:trPr>
          <w:trHeight w:val="60"/>
        </w:trPr>
        <w:tc>
          <w:tcPr>
            <w:tcW w:w="9450" w:type="dxa"/>
            <w:gridSpan w:val="5"/>
            <w:tcBorders>
              <w:top w:val="nil"/>
              <w:left w:val="single" w:sz="6" w:space="0" w:color="000000"/>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lastRenderedPageBreak/>
              <w:t>У разі якщо мокротиння необхідно зібрати у пацієнта, який знаходиться у тяжкому стані, слід попросити вийти із кімнати/палати людей, які не задіяні в процесі. Збір мокротиння проводиться за ввімкненого УФ-опромінювача екранованого типу. Після закінчення процедури необхідно провітрити приміщення.</w:t>
            </w:r>
          </w:p>
        </w:tc>
      </w:tr>
      <w:tr w:rsidR="000A58FF" w:rsidRPr="000A58FF" w:rsidTr="000A58FF">
        <w:trPr>
          <w:trHeight w:val="60"/>
        </w:trPr>
        <w:tc>
          <w:tcPr>
            <w:tcW w:w="9450" w:type="dxa"/>
            <w:gridSpan w:val="5"/>
            <w:tcBorders>
              <w:top w:val="nil"/>
              <w:left w:val="single" w:sz="6" w:space="0" w:color="000000"/>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Якщо пацієнт збирає мокротиння вдома, відповідальна особа має пояснити всі ризики даної процедури та рекомендувати, аби збір мокротиння проходив на відкритому повітрі або в окремому приміщенні перед відчиненим вікном, без присутності інших людей.</w:t>
            </w:r>
          </w:p>
        </w:tc>
      </w:tr>
      <w:tr w:rsidR="000A58FF" w:rsidRPr="000A58FF" w:rsidTr="000A58FF">
        <w:trPr>
          <w:trHeight w:val="60"/>
        </w:trPr>
        <w:tc>
          <w:tcPr>
            <w:tcW w:w="9450" w:type="dxa"/>
            <w:gridSpan w:val="5"/>
            <w:tcBorders>
              <w:top w:val="nil"/>
              <w:left w:val="single" w:sz="6" w:space="0" w:color="000000"/>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Заборонено проводити процедуру індукції мокротиння у приміщеннях, не обладнаних механічною вентиляцією. За таких умов рекомендовано проводити процедуру на відкритому повітрі (спеціально відведеному майданчику).</w:t>
            </w:r>
          </w:p>
        </w:tc>
      </w:tr>
      <w:tr w:rsidR="000A58FF" w:rsidRPr="000A58FF" w:rsidTr="000A58FF">
        <w:trPr>
          <w:trHeight w:val="60"/>
        </w:trPr>
        <w:tc>
          <w:tcPr>
            <w:tcW w:w="9450" w:type="dxa"/>
            <w:gridSpan w:val="5"/>
            <w:tcBorders>
              <w:top w:val="nil"/>
              <w:left w:val="single" w:sz="6" w:space="0" w:color="000000"/>
              <w:bottom w:val="single" w:sz="6" w:space="0" w:color="000000"/>
              <w:right w:val="single" w:sz="6" w:space="0" w:color="000000"/>
            </w:tcBorders>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*час роботи відкритого УФ опромінювача визначається за формулою: t (c) = 10000/р,</w:t>
            </w:r>
            <w:r w:rsidRPr="000A58FF">
              <w:rPr>
                <w:rFonts w:ascii="Times New Roman" w:eastAsia="Times New Roman" w:hAnsi="Times New Roman" w:cs="Times New Roman"/>
                <w:sz w:val="24"/>
                <w:szCs w:val="24"/>
                <w:lang w:eastAsia="ru-RU"/>
              </w:rPr>
              <w:br/>
              <w:t>де</w:t>
            </w:r>
            <w:r w:rsidRPr="000A58FF">
              <w:rPr>
                <w:rFonts w:ascii="Times New Roman" w:eastAsia="Times New Roman" w:hAnsi="Times New Roman" w:cs="Times New Roman"/>
                <w:sz w:val="24"/>
                <w:szCs w:val="24"/>
                <w:lang w:eastAsia="ru-RU"/>
              </w:rPr>
              <w:br/>
              <w:t>t (c) - час у секундах, потрібний для повної деконтамінації приміщення від МБТ;</w:t>
            </w:r>
            <w:r w:rsidRPr="000A58FF">
              <w:rPr>
                <w:rFonts w:ascii="Times New Roman" w:eastAsia="Times New Roman" w:hAnsi="Times New Roman" w:cs="Times New Roman"/>
                <w:sz w:val="24"/>
                <w:szCs w:val="24"/>
                <w:lang w:eastAsia="ru-RU"/>
              </w:rPr>
              <w:br/>
              <w:t>10000 - доза (мкДж/см</w:t>
            </w:r>
            <w:r w:rsidRPr="000A58FF">
              <w:rPr>
                <w:rFonts w:ascii="Times New Roman" w:eastAsia="Times New Roman" w:hAnsi="Times New Roman" w:cs="Times New Roman"/>
                <w:b/>
                <w:bCs/>
                <w:sz w:val="2"/>
                <w:szCs w:val="2"/>
                <w:vertAlign w:val="superscript"/>
                <w:lang w:eastAsia="ru-RU"/>
              </w:rPr>
              <w:t>-</w:t>
            </w:r>
            <w:r w:rsidRPr="000A58FF">
              <w:rPr>
                <w:rFonts w:ascii="Times New Roman" w:eastAsia="Times New Roman" w:hAnsi="Times New Roman" w:cs="Times New Roman"/>
                <w:b/>
                <w:bCs/>
                <w:sz w:val="16"/>
                <w:szCs w:val="16"/>
                <w:vertAlign w:val="superscript"/>
                <w:lang w:eastAsia="ru-RU"/>
              </w:rPr>
              <w:t>2</w:t>
            </w:r>
            <w:r w:rsidRPr="000A58FF">
              <w:rPr>
                <w:rFonts w:ascii="Times New Roman" w:eastAsia="Times New Roman" w:hAnsi="Times New Roman" w:cs="Times New Roman"/>
                <w:sz w:val="24"/>
                <w:szCs w:val="24"/>
                <w:lang w:eastAsia="ru-RU"/>
              </w:rPr>
              <w:t>) бактерицидного ультрафіолетового опромінення з довжиною хвилі 254 нм,</w:t>
            </w:r>
            <w:r w:rsidRPr="000A58FF">
              <w:rPr>
                <w:rFonts w:ascii="Times New Roman" w:eastAsia="Times New Roman" w:hAnsi="Times New Roman" w:cs="Times New Roman"/>
                <w:sz w:val="24"/>
                <w:szCs w:val="24"/>
                <w:lang w:eastAsia="ru-RU"/>
              </w:rPr>
              <w:br/>
              <w:t>яка забезпечує деконтамінацію 99 % МБТ, що знаходяться в приміщенні;</w:t>
            </w:r>
            <w:r w:rsidRPr="000A58FF">
              <w:rPr>
                <w:rFonts w:ascii="Times New Roman" w:eastAsia="Times New Roman" w:hAnsi="Times New Roman" w:cs="Times New Roman"/>
                <w:sz w:val="24"/>
                <w:szCs w:val="24"/>
                <w:lang w:eastAsia="ru-RU"/>
              </w:rPr>
              <w:br/>
              <w:t>p - інтенсивність УФ випромінення на довжині хвилі 254 нм, що виміряна за допомогою УФ-радіометра в точці приміщення, яка є найбільш віддаленою від бактерицидної лампи.</w:t>
            </w:r>
            <w:r w:rsidRPr="000A58FF">
              <w:rPr>
                <w:rFonts w:ascii="Times New Roman" w:eastAsia="Times New Roman" w:hAnsi="Times New Roman" w:cs="Times New Roman"/>
                <w:sz w:val="24"/>
                <w:szCs w:val="24"/>
                <w:lang w:eastAsia="ru-RU"/>
              </w:rPr>
              <w:br/>
              <w:t>Отриманий результат округлюється в більшу сторону до кількості хвилин.</w:t>
            </w:r>
            <w:r w:rsidRPr="000A58FF">
              <w:rPr>
                <w:rFonts w:ascii="Times New Roman" w:eastAsia="Times New Roman" w:hAnsi="Times New Roman" w:cs="Times New Roman"/>
                <w:sz w:val="24"/>
                <w:szCs w:val="24"/>
                <w:lang w:eastAsia="ru-RU"/>
              </w:rPr>
              <w:br/>
              <w:t>Використання більшої кількості бактерицидних УФ-ламп дає змогу зменшити час дезінфекції приміщення.</w:t>
            </w:r>
          </w:p>
        </w:tc>
      </w:tr>
    </w:tbl>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69" w:name="n451"/>
      <w:bookmarkEnd w:id="369"/>
      <w:r w:rsidRPr="000A58FF">
        <w:rPr>
          <w:rFonts w:ascii="Times New Roman" w:eastAsia="Times New Roman" w:hAnsi="Times New Roman" w:cs="Times New Roman"/>
          <w:i/>
          <w:iCs/>
          <w:color w:val="333333"/>
          <w:sz w:val="24"/>
          <w:szCs w:val="24"/>
          <w:shd w:val="clear" w:color="auto" w:fill="FFFFFF"/>
          <w:lang w:eastAsia="ru-RU"/>
        </w:rPr>
        <w:t>{Додаток 2 в редакції Наказу Міністерства охорони здоров'я </w:t>
      </w:r>
      <w:hyperlink r:id="rId98" w:anchor="n707"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tbl>
      <w:tblPr>
        <w:tblW w:w="5000" w:type="pct"/>
        <w:tblCellMar>
          <w:left w:w="0" w:type="dxa"/>
          <w:right w:w="0" w:type="dxa"/>
        </w:tblCellMar>
        <w:tblLook w:val="04A0" w:firstRow="1" w:lastRow="0" w:firstColumn="1" w:lastColumn="0" w:noHBand="0" w:noVBand="1"/>
      </w:tblPr>
      <w:tblGrid>
        <w:gridCol w:w="4953"/>
        <w:gridCol w:w="4402"/>
      </w:tblGrid>
      <w:tr w:rsidR="000A58FF" w:rsidRPr="000A58FF" w:rsidTr="000A58FF">
        <w:tc>
          <w:tcPr>
            <w:tcW w:w="2250" w:type="pct"/>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bookmarkStart w:id="370" w:name="n372"/>
            <w:bookmarkStart w:id="371" w:name="n315"/>
            <w:bookmarkEnd w:id="370"/>
            <w:bookmarkEnd w:id="371"/>
          </w:p>
        </w:tc>
        <w:tc>
          <w:tcPr>
            <w:tcW w:w="2000" w:type="pct"/>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Додаток 3</w:t>
            </w:r>
            <w:r w:rsidRPr="000A58FF">
              <w:rPr>
                <w:rFonts w:ascii="Times New Roman" w:eastAsia="Times New Roman" w:hAnsi="Times New Roman" w:cs="Times New Roman"/>
                <w:sz w:val="24"/>
                <w:szCs w:val="24"/>
                <w:lang w:eastAsia="ru-RU"/>
              </w:rPr>
              <w:br/>
              <w:t>до Стандарту інфекційного контролю</w:t>
            </w:r>
            <w:r w:rsidRPr="000A58FF">
              <w:rPr>
                <w:rFonts w:ascii="Times New Roman" w:eastAsia="Times New Roman" w:hAnsi="Times New Roman" w:cs="Times New Roman"/>
                <w:sz w:val="24"/>
                <w:szCs w:val="24"/>
                <w:lang w:eastAsia="ru-RU"/>
              </w:rPr>
              <w:br/>
              <w:t>для закладів охорони здоров’я,</w:t>
            </w:r>
            <w:r w:rsidRPr="000A58FF">
              <w:rPr>
                <w:rFonts w:ascii="Times New Roman" w:eastAsia="Times New Roman" w:hAnsi="Times New Roman" w:cs="Times New Roman"/>
                <w:sz w:val="24"/>
                <w:szCs w:val="24"/>
                <w:lang w:eastAsia="ru-RU"/>
              </w:rPr>
              <w:br/>
              <w:t>що надають допомогу хворим</w:t>
            </w:r>
            <w:r w:rsidRPr="000A58FF">
              <w:rPr>
                <w:rFonts w:ascii="Times New Roman" w:eastAsia="Times New Roman" w:hAnsi="Times New Roman" w:cs="Times New Roman"/>
                <w:sz w:val="24"/>
                <w:szCs w:val="24"/>
                <w:lang w:eastAsia="ru-RU"/>
              </w:rPr>
              <w:br/>
              <w:t>на туберкульоз</w:t>
            </w:r>
            <w:r w:rsidRPr="000A58FF">
              <w:rPr>
                <w:rFonts w:ascii="Times New Roman" w:eastAsia="Times New Roman" w:hAnsi="Times New Roman" w:cs="Times New Roman"/>
                <w:sz w:val="24"/>
                <w:szCs w:val="24"/>
                <w:lang w:eastAsia="ru-RU"/>
              </w:rPr>
              <w:br/>
              <w:t>(пункт 2 розділу II)</w:t>
            </w:r>
          </w:p>
        </w:tc>
      </w:tr>
    </w:tbl>
    <w:p w:rsidR="000A58FF" w:rsidRPr="000A58FF" w:rsidRDefault="000A58FF" w:rsidP="000A58FF">
      <w:pPr>
        <w:pStyle w:val="1"/>
        <w:jc w:val="center"/>
        <w:rPr>
          <w:rFonts w:eastAsia="Times New Roman"/>
          <w:sz w:val="24"/>
          <w:szCs w:val="24"/>
          <w:lang w:eastAsia="ru-RU"/>
        </w:rPr>
      </w:pPr>
      <w:bookmarkStart w:id="372" w:name="n316"/>
      <w:bookmarkEnd w:id="372"/>
      <w:r w:rsidRPr="000A58FF">
        <w:rPr>
          <w:rFonts w:eastAsia="Times New Roman"/>
          <w:lang w:eastAsia="ru-RU"/>
        </w:rPr>
        <w:t>ПРИКЛАДИ</w:t>
      </w:r>
      <w:r w:rsidRPr="000A58FF">
        <w:rPr>
          <w:rFonts w:eastAsia="Times New Roman"/>
          <w:sz w:val="24"/>
          <w:szCs w:val="24"/>
          <w:lang w:eastAsia="ru-RU"/>
        </w:rPr>
        <w:br/>
      </w:r>
      <w:r w:rsidRPr="000A58FF">
        <w:rPr>
          <w:rFonts w:eastAsia="Times New Roman"/>
          <w:lang w:eastAsia="ru-RU"/>
        </w:rPr>
        <w:t>реалізації адміністративних заходів інфекційного контролю за туберкульозом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3" w:name="n317"/>
      <w:bookmarkEnd w:id="373"/>
      <w:r w:rsidRPr="000A58FF">
        <w:rPr>
          <w:rFonts w:ascii="Times New Roman" w:eastAsia="Times New Roman" w:hAnsi="Times New Roman" w:cs="Times New Roman"/>
          <w:color w:val="333333"/>
          <w:sz w:val="24"/>
          <w:szCs w:val="24"/>
          <w:lang w:eastAsia="ru-RU"/>
        </w:rPr>
        <w:t>1. Своєчасне виявлення людей із симптомами, що можуть свідчити про туберкульоз.</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4" w:name="n318"/>
      <w:bookmarkEnd w:id="374"/>
      <w:r w:rsidRPr="000A58FF">
        <w:rPr>
          <w:rFonts w:ascii="Times New Roman" w:eastAsia="Times New Roman" w:hAnsi="Times New Roman" w:cs="Times New Roman"/>
          <w:color w:val="333333"/>
          <w:sz w:val="24"/>
          <w:szCs w:val="24"/>
          <w:lang w:eastAsia="ru-RU"/>
        </w:rPr>
        <w:t>Завдання: відокремити і швидко відмежувати людей із симптомами, що можуть свідчити про туберкульоз, під час звернення до медичного закладу.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5" w:name="n319"/>
      <w:bookmarkEnd w:id="375"/>
      <w:r w:rsidRPr="000A58FF">
        <w:rPr>
          <w:rFonts w:ascii="Times New Roman" w:eastAsia="Times New Roman" w:hAnsi="Times New Roman" w:cs="Times New Roman"/>
          <w:color w:val="333333"/>
          <w:sz w:val="24"/>
          <w:szCs w:val="24"/>
          <w:lang w:eastAsia="ru-RU"/>
        </w:rPr>
        <w:t>Залучення: всі пацієнти і медичні працівники.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6" w:name="n320"/>
      <w:bookmarkEnd w:id="376"/>
      <w:r w:rsidRPr="000A58FF">
        <w:rPr>
          <w:rFonts w:ascii="Times New Roman" w:eastAsia="Times New Roman" w:hAnsi="Times New Roman" w:cs="Times New Roman"/>
          <w:color w:val="333333"/>
          <w:sz w:val="24"/>
          <w:szCs w:val="24"/>
          <w:lang w:eastAsia="ru-RU"/>
        </w:rPr>
        <w:t>Керівний принцип упровадження: підвищити обізнаність про можливе захворювання на туберкульоз, приділяючи особливу увагу кашлю.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7" w:name="n321"/>
      <w:bookmarkEnd w:id="377"/>
      <w:r w:rsidRPr="000A58FF">
        <w:rPr>
          <w:rFonts w:ascii="Times New Roman" w:eastAsia="Times New Roman" w:hAnsi="Times New Roman" w:cs="Times New Roman"/>
          <w:color w:val="333333"/>
          <w:sz w:val="24"/>
          <w:szCs w:val="24"/>
          <w:lang w:eastAsia="ru-RU"/>
        </w:rPr>
        <w:t>Рекомендовані дії: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8" w:name="n322"/>
      <w:bookmarkEnd w:id="378"/>
      <w:r w:rsidRPr="000A58FF">
        <w:rPr>
          <w:rFonts w:ascii="Times New Roman" w:eastAsia="Times New Roman" w:hAnsi="Times New Roman" w:cs="Times New Roman"/>
          <w:color w:val="333333"/>
          <w:sz w:val="24"/>
          <w:szCs w:val="24"/>
          <w:lang w:eastAsia="ru-RU"/>
        </w:rPr>
        <w:t xml:space="preserve">розробити стандартну процедуру розподілу потоків та виявлення потенційно контагіозних хворих одразу після звернення </w:t>
      </w:r>
      <w:proofErr w:type="gramStart"/>
      <w:r w:rsidRPr="000A58FF">
        <w:rPr>
          <w:rFonts w:ascii="Times New Roman" w:eastAsia="Times New Roman" w:hAnsi="Times New Roman" w:cs="Times New Roman"/>
          <w:color w:val="333333"/>
          <w:sz w:val="24"/>
          <w:szCs w:val="24"/>
          <w:lang w:eastAsia="ru-RU"/>
        </w:rPr>
        <w:t>до закладу</w:t>
      </w:r>
      <w:proofErr w:type="gramEnd"/>
      <w:r w:rsidRPr="000A58FF">
        <w:rPr>
          <w:rFonts w:ascii="Times New Roman" w:eastAsia="Times New Roman" w:hAnsi="Times New Roman" w:cs="Times New Roman"/>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9" w:name="n323"/>
      <w:bookmarkEnd w:id="379"/>
      <w:r w:rsidRPr="000A58FF">
        <w:rPr>
          <w:rFonts w:ascii="Times New Roman" w:eastAsia="Times New Roman" w:hAnsi="Times New Roman" w:cs="Times New Roman"/>
          <w:color w:val="333333"/>
          <w:sz w:val="24"/>
          <w:szCs w:val="24"/>
          <w:lang w:eastAsia="ru-RU"/>
        </w:rPr>
        <w:lastRenderedPageBreak/>
        <w:t>призначити відповідальну особу (оптимально - медичну сестру) для розподілу потоків на етапі долікарського прийому;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0" w:name="n324"/>
      <w:bookmarkEnd w:id="380"/>
      <w:r w:rsidRPr="000A58FF">
        <w:rPr>
          <w:rFonts w:ascii="Times New Roman" w:eastAsia="Times New Roman" w:hAnsi="Times New Roman" w:cs="Times New Roman"/>
          <w:color w:val="333333"/>
          <w:sz w:val="24"/>
          <w:szCs w:val="24"/>
          <w:lang w:eastAsia="ru-RU"/>
        </w:rPr>
        <w:t>відділити всіх пацієнтів із кашлем, а потім застосувати інструмент скринінгу на туберкульоз для кожного пацієнта, який кашляє;</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1" w:name="n325"/>
      <w:bookmarkEnd w:id="381"/>
      <w:r w:rsidRPr="000A58FF">
        <w:rPr>
          <w:rFonts w:ascii="Times New Roman" w:eastAsia="Times New Roman" w:hAnsi="Times New Roman" w:cs="Times New Roman"/>
          <w:color w:val="333333"/>
          <w:sz w:val="24"/>
          <w:szCs w:val="24"/>
          <w:lang w:eastAsia="ru-RU"/>
        </w:rPr>
        <w:t>вести журнал обстеження хворих, які кашляють;</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2" w:name="n326"/>
      <w:bookmarkEnd w:id="382"/>
      <w:r w:rsidRPr="000A58FF">
        <w:rPr>
          <w:rFonts w:ascii="Times New Roman" w:eastAsia="Times New Roman" w:hAnsi="Times New Roman" w:cs="Times New Roman"/>
          <w:color w:val="333333"/>
          <w:sz w:val="24"/>
          <w:szCs w:val="24"/>
          <w:lang w:eastAsia="ru-RU"/>
        </w:rPr>
        <w:t>пояснювати пацієнтам під час скринінгового процесу, чому їх обирають для спеціального обстеження;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3" w:name="n327"/>
      <w:bookmarkEnd w:id="383"/>
      <w:r w:rsidRPr="000A58FF">
        <w:rPr>
          <w:rFonts w:ascii="Times New Roman" w:eastAsia="Times New Roman" w:hAnsi="Times New Roman" w:cs="Times New Roman"/>
          <w:color w:val="333333"/>
          <w:sz w:val="24"/>
          <w:szCs w:val="24"/>
          <w:lang w:eastAsia="ru-RU"/>
        </w:rPr>
        <w:t>здійснювати моніторинг процесу, відстежувати відсоток пацієнтів із симптомами, що можуть свідчити про туберкульоз, і хворих на туберкульоз із бактеріовиділенням, які відвідували заклад. Якісний скринінг має значно збільшити кількість хворих із бактеріологічно підтвердженим діагнозом туберкульозу.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4" w:name="n328"/>
      <w:bookmarkEnd w:id="384"/>
      <w:r w:rsidRPr="000A58FF">
        <w:rPr>
          <w:rFonts w:ascii="Times New Roman" w:eastAsia="Times New Roman" w:hAnsi="Times New Roman" w:cs="Times New Roman"/>
          <w:color w:val="333333"/>
          <w:sz w:val="24"/>
          <w:szCs w:val="24"/>
          <w:lang w:eastAsia="ru-RU"/>
        </w:rPr>
        <w:t>2. Ізоляція хворих, які становлять епідемічну небезпеку.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5" w:name="n329"/>
      <w:bookmarkEnd w:id="385"/>
      <w:r w:rsidRPr="000A58FF">
        <w:rPr>
          <w:rFonts w:ascii="Times New Roman" w:eastAsia="Times New Roman" w:hAnsi="Times New Roman" w:cs="Times New Roman"/>
          <w:color w:val="333333"/>
          <w:sz w:val="24"/>
          <w:szCs w:val="24"/>
          <w:lang w:eastAsia="ru-RU"/>
        </w:rPr>
        <w:t>Завдання: забезпечити відокремлення пацієнтів зі встановленим і підозрюваним контагіозним туберкульозом від інших, щоб зменшити ризик внутрішньолікарняного поширення інфекції.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6" w:name="n330"/>
      <w:bookmarkEnd w:id="386"/>
      <w:r w:rsidRPr="000A58FF">
        <w:rPr>
          <w:rFonts w:ascii="Times New Roman" w:eastAsia="Times New Roman" w:hAnsi="Times New Roman" w:cs="Times New Roman"/>
          <w:color w:val="333333"/>
          <w:sz w:val="24"/>
          <w:szCs w:val="24"/>
          <w:lang w:eastAsia="ru-RU"/>
        </w:rPr>
        <w:t>Залучення: пацієнти, медичний персонал і відвідувачі.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7" w:name="n331"/>
      <w:bookmarkEnd w:id="387"/>
      <w:r w:rsidRPr="000A58FF">
        <w:rPr>
          <w:rFonts w:ascii="Times New Roman" w:eastAsia="Times New Roman" w:hAnsi="Times New Roman" w:cs="Times New Roman"/>
          <w:color w:val="333333"/>
          <w:sz w:val="24"/>
          <w:szCs w:val="24"/>
          <w:lang w:eastAsia="ru-RU"/>
        </w:rPr>
        <w:t>Керівний принцип упровадження: забезпечити відповідне планування або перепланування зон для відокремлення й ізоляції хворих. Ізоляція контагіозних або потенційно контагіозних хворих на туберкульоз (включно з тими, у кого захворювання ще не підтверджено, але є симптоми, що можуть свідчити про туберкульоз) зменшує ризик поширення інфекції.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8" w:name="n332"/>
      <w:bookmarkEnd w:id="388"/>
      <w:r w:rsidRPr="000A58FF">
        <w:rPr>
          <w:rFonts w:ascii="Times New Roman" w:eastAsia="Times New Roman" w:hAnsi="Times New Roman" w:cs="Times New Roman"/>
          <w:color w:val="333333"/>
          <w:sz w:val="24"/>
          <w:szCs w:val="24"/>
          <w:lang w:eastAsia="ru-RU"/>
        </w:rPr>
        <w:t>Рекомендовані дії: вжити відповідних заходів для різних видів послуг, що пропонуються у закладі, і призначити працівників, відповідальних за ці заходи: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9" w:name="n333"/>
      <w:bookmarkEnd w:id="389"/>
      <w:r w:rsidRPr="000A58FF">
        <w:rPr>
          <w:rFonts w:ascii="Times New Roman" w:eastAsia="Times New Roman" w:hAnsi="Times New Roman" w:cs="Times New Roman"/>
          <w:color w:val="333333"/>
          <w:sz w:val="24"/>
          <w:szCs w:val="24"/>
          <w:lang w:eastAsia="ru-RU"/>
        </w:rPr>
        <w:t>якщо можна, створити окрему або ізольовану зону, розділивши велику площу в наявному приміщенні на декілька дрібніших; крита ділянка зовні будівлі за сприятливої погоди також може використовуватися для очікування хворих із кашлем доти, доки їх не огляне лікар;</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0" w:name="n334"/>
      <w:bookmarkEnd w:id="390"/>
      <w:r w:rsidRPr="000A58FF">
        <w:rPr>
          <w:rFonts w:ascii="Times New Roman" w:eastAsia="Times New Roman" w:hAnsi="Times New Roman" w:cs="Times New Roman"/>
          <w:color w:val="333333"/>
          <w:sz w:val="24"/>
          <w:szCs w:val="24"/>
          <w:lang w:eastAsia="ru-RU"/>
        </w:rPr>
        <w:t xml:space="preserve">розробити процедуру відокремлення пацієнтів з уже встановленим діагнозом або тих, що можуть бути контагіозними, коли вони вперше потрапляють </w:t>
      </w:r>
      <w:proofErr w:type="gramStart"/>
      <w:r w:rsidRPr="000A58FF">
        <w:rPr>
          <w:rFonts w:ascii="Times New Roman" w:eastAsia="Times New Roman" w:hAnsi="Times New Roman" w:cs="Times New Roman"/>
          <w:color w:val="333333"/>
          <w:sz w:val="24"/>
          <w:szCs w:val="24"/>
          <w:lang w:eastAsia="ru-RU"/>
        </w:rPr>
        <w:t>до закладу</w:t>
      </w:r>
      <w:proofErr w:type="gramEnd"/>
      <w:r w:rsidRPr="000A58FF">
        <w:rPr>
          <w:rFonts w:ascii="Times New Roman" w:eastAsia="Times New Roman" w:hAnsi="Times New Roman" w:cs="Times New Roman"/>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1" w:name="n335"/>
      <w:bookmarkEnd w:id="391"/>
      <w:r w:rsidRPr="000A58FF">
        <w:rPr>
          <w:rFonts w:ascii="Times New Roman" w:eastAsia="Times New Roman" w:hAnsi="Times New Roman" w:cs="Times New Roman"/>
          <w:color w:val="333333"/>
          <w:sz w:val="24"/>
          <w:szCs w:val="24"/>
          <w:lang w:eastAsia="ru-RU"/>
        </w:rPr>
        <w:t>поєднати будь-яке відокремлення або ізоляцію з медичною допомогою найвищої якості (пересвідчитися, що будь-яке обмеження особистих свобод відбувається лише у разі нагальної потреби і супроводжується детальним поясненням процесу й обґрунтуванням необхідності застосування таких дій);</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2" w:name="n336"/>
      <w:bookmarkEnd w:id="392"/>
      <w:r w:rsidRPr="000A58FF">
        <w:rPr>
          <w:rFonts w:ascii="Times New Roman" w:eastAsia="Times New Roman" w:hAnsi="Times New Roman" w:cs="Times New Roman"/>
          <w:color w:val="333333"/>
          <w:sz w:val="24"/>
          <w:szCs w:val="24"/>
          <w:lang w:eastAsia="ru-RU"/>
        </w:rPr>
        <w:t xml:space="preserve">інформувати пацієнтів та відвідувачів шляхом розміщення видимих вивісок на вході </w:t>
      </w:r>
      <w:proofErr w:type="gramStart"/>
      <w:r w:rsidRPr="000A58FF">
        <w:rPr>
          <w:rFonts w:ascii="Times New Roman" w:eastAsia="Times New Roman" w:hAnsi="Times New Roman" w:cs="Times New Roman"/>
          <w:color w:val="333333"/>
          <w:sz w:val="24"/>
          <w:szCs w:val="24"/>
          <w:lang w:eastAsia="ru-RU"/>
        </w:rPr>
        <w:t>до закладу</w:t>
      </w:r>
      <w:proofErr w:type="gramEnd"/>
      <w:r w:rsidRPr="000A58FF">
        <w:rPr>
          <w:rFonts w:ascii="Times New Roman" w:eastAsia="Times New Roman" w:hAnsi="Times New Roman" w:cs="Times New Roman"/>
          <w:color w:val="333333"/>
          <w:sz w:val="24"/>
          <w:szCs w:val="24"/>
          <w:lang w:eastAsia="ru-RU"/>
        </w:rPr>
        <w:t xml:space="preserve"> і на вхідних дверях до зон з обмеженим доступом.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3" w:name="n337"/>
      <w:bookmarkEnd w:id="393"/>
      <w:r w:rsidRPr="000A58FF">
        <w:rPr>
          <w:rFonts w:ascii="Times New Roman" w:eastAsia="Times New Roman" w:hAnsi="Times New Roman" w:cs="Times New Roman"/>
          <w:color w:val="333333"/>
          <w:sz w:val="24"/>
          <w:szCs w:val="24"/>
          <w:lang w:eastAsia="ru-RU"/>
        </w:rPr>
        <w:t>3. Контроль за аерогенним поширенням інфекції за допомогою «етикету кашлю» і респіраторної гігієни.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4" w:name="n338"/>
      <w:bookmarkEnd w:id="394"/>
      <w:r w:rsidRPr="000A58FF">
        <w:rPr>
          <w:rFonts w:ascii="Times New Roman" w:eastAsia="Times New Roman" w:hAnsi="Times New Roman" w:cs="Times New Roman"/>
          <w:color w:val="333333"/>
          <w:sz w:val="24"/>
          <w:szCs w:val="24"/>
          <w:lang w:eastAsia="ru-RU"/>
        </w:rPr>
        <w:t>Завдання: забезпечити дотримання практики респіраторної гігієни пацієнтами, відвідувачами і персоналом.</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5" w:name="n339"/>
      <w:bookmarkEnd w:id="395"/>
      <w:r w:rsidRPr="000A58FF">
        <w:rPr>
          <w:rFonts w:ascii="Times New Roman" w:eastAsia="Times New Roman" w:hAnsi="Times New Roman" w:cs="Times New Roman"/>
          <w:color w:val="333333"/>
          <w:sz w:val="24"/>
          <w:szCs w:val="24"/>
          <w:lang w:eastAsia="ru-RU"/>
        </w:rPr>
        <w:t>Залучення: всі пацієнти, медичний персонал і відвідувачі.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6" w:name="n340"/>
      <w:bookmarkEnd w:id="396"/>
      <w:r w:rsidRPr="000A58FF">
        <w:rPr>
          <w:rFonts w:ascii="Times New Roman" w:eastAsia="Times New Roman" w:hAnsi="Times New Roman" w:cs="Times New Roman"/>
          <w:color w:val="333333"/>
          <w:sz w:val="24"/>
          <w:szCs w:val="24"/>
          <w:lang w:eastAsia="ru-RU"/>
        </w:rPr>
        <w:t>Керівний принцип упровадження: усі працівники повинні сприяти зміні поведінки на таку, яку вони хотіли б бачити, самі показуючи приклад і навчаючи пацієнтів та відвідувачів «етикету кашлю» і респіраторній гігієні.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7" w:name="n341"/>
      <w:bookmarkEnd w:id="397"/>
      <w:r w:rsidRPr="000A58FF">
        <w:rPr>
          <w:rFonts w:ascii="Times New Roman" w:eastAsia="Times New Roman" w:hAnsi="Times New Roman" w:cs="Times New Roman"/>
          <w:color w:val="333333"/>
          <w:sz w:val="24"/>
          <w:szCs w:val="24"/>
          <w:lang w:eastAsia="ru-RU"/>
        </w:rPr>
        <w:lastRenderedPageBreak/>
        <w:t>Рекомендовані дії: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8" w:name="n342"/>
      <w:bookmarkEnd w:id="398"/>
      <w:r w:rsidRPr="000A58FF">
        <w:rPr>
          <w:rFonts w:ascii="Times New Roman" w:eastAsia="Times New Roman" w:hAnsi="Times New Roman" w:cs="Times New Roman"/>
          <w:color w:val="333333"/>
          <w:sz w:val="24"/>
          <w:szCs w:val="24"/>
          <w:lang w:eastAsia="ru-RU"/>
        </w:rPr>
        <w:t>вжити відповідних заходів для різних видів послуг, пропонованих у закладі, визначити осіб, відповідальних за ці дії;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9" w:name="n343"/>
      <w:bookmarkEnd w:id="399"/>
      <w:r w:rsidRPr="000A58FF">
        <w:rPr>
          <w:rFonts w:ascii="Times New Roman" w:eastAsia="Times New Roman" w:hAnsi="Times New Roman" w:cs="Times New Roman"/>
          <w:color w:val="333333"/>
          <w:sz w:val="24"/>
          <w:szCs w:val="24"/>
          <w:lang w:eastAsia="ru-RU"/>
        </w:rPr>
        <w:t xml:space="preserve">використовувати і розміщувати інформаційно-освітні матеріали та плакати на тему «етикету кашлю» там, де їх неодмінно побачать пацієнти, або на передніх дверях на вході </w:t>
      </w:r>
      <w:proofErr w:type="gramStart"/>
      <w:r w:rsidRPr="000A58FF">
        <w:rPr>
          <w:rFonts w:ascii="Times New Roman" w:eastAsia="Times New Roman" w:hAnsi="Times New Roman" w:cs="Times New Roman"/>
          <w:color w:val="333333"/>
          <w:sz w:val="24"/>
          <w:szCs w:val="24"/>
          <w:lang w:eastAsia="ru-RU"/>
        </w:rPr>
        <w:t>до закладу</w:t>
      </w:r>
      <w:proofErr w:type="gramEnd"/>
      <w:r w:rsidRPr="000A58FF">
        <w:rPr>
          <w:rFonts w:ascii="Times New Roman" w:eastAsia="Times New Roman" w:hAnsi="Times New Roman" w:cs="Times New Roman"/>
          <w:color w:val="333333"/>
          <w:sz w:val="24"/>
          <w:szCs w:val="24"/>
          <w:lang w:eastAsia="ru-RU"/>
        </w:rPr>
        <w:t>;</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0" w:name="n344"/>
      <w:bookmarkEnd w:id="400"/>
      <w:r w:rsidRPr="000A58FF">
        <w:rPr>
          <w:rFonts w:ascii="Times New Roman" w:eastAsia="Times New Roman" w:hAnsi="Times New Roman" w:cs="Times New Roman"/>
          <w:color w:val="333333"/>
          <w:sz w:val="24"/>
          <w:szCs w:val="24"/>
          <w:lang w:eastAsia="ru-RU"/>
        </w:rPr>
        <w:t>запровадити щоденне навчання з «етикету кашлю» на всіх пунктах обслуговування;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1" w:name="n345"/>
      <w:bookmarkEnd w:id="401"/>
      <w:r w:rsidRPr="000A58FF">
        <w:rPr>
          <w:rFonts w:ascii="Times New Roman" w:eastAsia="Times New Roman" w:hAnsi="Times New Roman" w:cs="Times New Roman"/>
          <w:color w:val="333333"/>
          <w:sz w:val="24"/>
          <w:szCs w:val="24"/>
          <w:lang w:eastAsia="ru-RU"/>
        </w:rPr>
        <w:t>надавати допомогу персоналу у зміцненні навичок надання вербальних інструкцій і підвищенні їхнього рівня комфорту під час навчання інших «етикету кашлю»;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2" w:name="n346"/>
      <w:bookmarkEnd w:id="402"/>
      <w:r w:rsidRPr="000A58FF">
        <w:rPr>
          <w:rFonts w:ascii="Times New Roman" w:eastAsia="Times New Roman" w:hAnsi="Times New Roman" w:cs="Times New Roman"/>
          <w:color w:val="333333"/>
          <w:sz w:val="24"/>
          <w:szCs w:val="24"/>
          <w:lang w:eastAsia="ru-RU"/>
        </w:rPr>
        <w:t>забезпечити всіх хворих із поставленим діагнозом і тих, що мають симптоми, які можуть свідчити про туберкульоз, хустинками або масками для обличчя;</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3" w:name="n347"/>
      <w:bookmarkEnd w:id="403"/>
      <w:r w:rsidRPr="000A58FF">
        <w:rPr>
          <w:rFonts w:ascii="Times New Roman" w:eastAsia="Times New Roman" w:hAnsi="Times New Roman" w:cs="Times New Roman"/>
          <w:color w:val="333333"/>
          <w:sz w:val="24"/>
          <w:szCs w:val="24"/>
          <w:lang w:eastAsia="ru-RU"/>
        </w:rPr>
        <w:t>нагадувати пацієнтам, які не виконують зазначених процедур, про необхідність дотримуватися правил респіраторної гігієни у закладі;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4" w:name="n348"/>
      <w:bookmarkEnd w:id="404"/>
      <w:r w:rsidRPr="000A58FF">
        <w:rPr>
          <w:rFonts w:ascii="Times New Roman" w:eastAsia="Times New Roman" w:hAnsi="Times New Roman" w:cs="Times New Roman"/>
          <w:color w:val="333333"/>
          <w:sz w:val="24"/>
          <w:szCs w:val="24"/>
          <w:lang w:eastAsia="ru-RU"/>
        </w:rPr>
        <w:t>персонал може допомогти зменшити рівень стигми щодо носіння масок своєю власною поведінкою, зокрема носінням респіраторів.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5" w:name="n349"/>
      <w:bookmarkEnd w:id="405"/>
      <w:r w:rsidRPr="000A58FF">
        <w:rPr>
          <w:rFonts w:ascii="Times New Roman" w:eastAsia="Times New Roman" w:hAnsi="Times New Roman" w:cs="Times New Roman"/>
          <w:color w:val="333333"/>
          <w:sz w:val="24"/>
          <w:szCs w:val="24"/>
          <w:lang w:eastAsia="ru-RU"/>
        </w:rPr>
        <w:t>4. Обмеження терміну перебування у лікувальному закладі.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6" w:name="n350"/>
      <w:bookmarkEnd w:id="406"/>
      <w:r w:rsidRPr="000A58FF">
        <w:rPr>
          <w:rFonts w:ascii="Times New Roman" w:eastAsia="Times New Roman" w:hAnsi="Times New Roman" w:cs="Times New Roman"/>
          <w:color w:val="333333"/>
          <w:sz w:val="24"/>
          <w:szCs w:val="24"/>
          <w:lang w:eastAsia="ru-RU"/>
        </w:rPr>
        <w:t>Завдання: зменшити ризик зараження на туберкульоз інших пацієнтів і медичних працівників за рахунок мінімізації часу, проведеного у закладі пацієнтами зі встановленим діагнозом туберкульозу.</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7" w:name="n351"/>
      <w:bookmarkEnd w:id="407"/>
      <w:r w:rsidRPr="000A58FF">
        <w:rPr>
          <w:rFonts w:ascii="Times New Roman" w:eastAsia="Times New Roman" w:hAnsi="Times New Roman" w:cs="Times New Roman"/>
          <w:color w:val="333333"/>
          <w:sz w:val="24"/>
          <w:szCs w:val="24"/>
          <w:lang w:eastAsia="ru-RU"/>
        </w:rPr>
        <w:t>Залучення: пацієнти, медичний персонал і відвідувачі.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8" w:name="n352"/>
      <w:bookmarkEnd w:id="408"/>
      <w:r w:rsidRPr="000A58FF">
        <w:rPr>
          <w:rFonts w:ascii="Times New Roman" w:eastAsia="Times New Roman" w:hAnsi="Times New Roman" w:cs="Times New Roman"/>
          <w:color w:val="333333"/>
          <w:sz w:val="24"/>
          <w:szCs w:val="24"/>
          <w:lang w:eastAsia="ru-RU"/>
        </w:rPr>
        <w:t>Керівний принцип упровадження: швидкий скринінг, обстеження лікарем-клініцистом, діагностичні процедури і початок лікування, спрямовані на зменшення ризику для інших осіб, що перебувають у закладі.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9" w:name="n353"/>
      <w:bookmarkEnd w:id="409"/>
      <w:r w:rsidRPr="000A58FF">
        <w:rPr>
          <w:rFonts w:ascii="Times New Roman" w:eastAsia="Times New Roman" w:hAnsi="Times New Roman" w:cs="Times New Roman"/>
          <w:color w:val="333333"/>
          <w:sz w:val="24"/>
          <w:szCs w:val="24"/>
          <w:lang w:eastAsia="ru-RU"/>
        </w:rPr>
        <w:t>5. Забезпечення заходів із профілактики туберкульозу серед медичних працівників, що включає тестування на ВІЛ та туберкульоз, профілактику зараження на робочому місці, проведення антиретровірусної терапії і хіміопрофілактики туберкульозу працівникам, які є ВІЛ-позитивними або мають імуносупресивний стан іншої етіології.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0" w:name="n354"/>
      <w:bookmarkEnd w:id="410"/>
      <w:r w:rsidRPr="000A58FF">
        <w:rPr>
          <w:rFonts w:ascii="Times New Roman" w:eastAsia="Times New Roman" w:hAnsi="Times New Roman" w:cs="Times New Roman"/>
          <w:color w:val="333333"/>
          <w:sz w:val="24"/>
          <w:szCs w:val="24"/>
          <w:lang w:eastAsia="ru-RU"/>
        </w:rPr>
        <w:t>Завдання: запобігти захворюванню персоналу на туберкульоз та ВІЛ/ТБ і надати допомогу тим, хто захворів, відповідно до міжнародних стандартів, включно із правилами охорони праці та безпеки.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1" w:name="n355"/>
      <w:bookmarkEnd w:id="411"/>
      <w:r w:rsidRPr="000A58FF">
        <w:rPr>
          <w:rFonts w:ascii="Times New Roman" w:eastAsia="Times New Roman" w:hAnsi="Times New Roman" w:cs="Times New Roman"/>
          <w:color w:val="333333"/>
          <w:sz w:val="24"/>
          <w:szCs w:val="24"/>
          <w:lang w:eastAsia="ru-RU"/>
        </w:rPr>
        <w:t>Залучення: медичні працівники, фахівці з громадського здоров’я і безпеки праці, професійні асоціації, регуляторні органи і профспілки.</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2" w:name="n356"/>
      <w:bookmarkEnd w:id="412"/>
      <w:r w:rsidRPr="000A58FF">
        <w:rPr>
          <w:rFonts w:ascii="Times New Roman" w:eastAsia="Times New Roman" w:hAnsi="Times New Roman" w:cs="Times New Roman"/>
          <w:color w:val="333333"/>
          <w:sz w:val="24"/>
          <w:szCs w:val="24"/>
          <w:lang w:eastAsia="ru-RU"/>
        </w:rPr>
        <w:t>Керівний принцип упровадження: створення співчутливої, неосудливої і недискримінаційної атмосфери на робочому місці, забезпечення конфіденційного тестування на ВІЛ і надання профілактики та лікування туберкульозу для всіх працівників.</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3" w:name="n357"/>
      <w:bookmarkEnd w:id="413"/>
      <w:r w:rsidRPr="000A58FF">
        <w:rPr>
          <w:rFonts w:ascii="Times New Roman" w:eastAsia="Times New Roman" w:hAnsi="Times New Roman" w:cs="Times New Roman"/>
          <w:color w:val="333333"/>
          <w:sz w:val="24"/>
          <w:szCs w:val="24"/>
          <w:lang w:eastAsia="ru-RU"/>
        </w:rPr>
        <w:t>Рекомендовані дії: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4" w:name="n358"/>
      <w:bookmarkEnd w:id="414"/>
      <w:r w:rsidRPr="000A58FF">
        <w:rPr>
          <w:rFonts w:ascii="Times New Roman" w:eastAsia="Times New Roman" w:hAnsi="Times New Roman" w:cs="Times New Roman"/>
          <w:color w:val="333333"/>
          <w:sz w:val="24"/>
          <w:szCs w:val="24"/>
          <w:lang w:eastAsia="ru-RU"/>
        </w:rPr>
        <w:t>вжити належних заходів для впровадження конфіденційного тестування і лікування туберкульозу та ВІЛ-інфекції у закладі, а також визначити осіб, відповідальних за такі дії;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5" w:name="n359"/>
      <w:bookmarkEnd w:id="415"/>
      <w:r w:rsidRPr="000A58FF">
        <w:rPr>
          <w:rFonts w:ascii="Times New Roman" w:eastAsia="Times New Roman" w:hAnsi="Times New Roman" w:cs="Times New Roman"/>
          <w:color w:val="333333"/>
          <w:sz w:val="24"/>
          <w:szCs w:val="24"/>
          <w:lang w:eastAsia="ru-RU"/>
        </w:rPr>
        <w:t>залучати регуляторні органи, профспілки і професійні асоціації, якщо доцільно;</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6" w:name="n360"/>
      <w:bookmarkEnd w:id="416"/>
      <w:r w:rsidRPr="000A58FF">
        <w:rPr>
          <w:rFonts w:ascii="Times New Roman" w:eastAsia="Times New Roman" w:hAnsi="Times New Roman" w:cs="Times New Roman"/>
          <w:color w:val="333333"/>
          <w:sz w:val="24"/>
          <w:szCs w:val="24"/>
          <w:lang w:eastAsia="ru-RU"/>
        </w:rPr>
        <w:t>здійснити перехресну перевірку національних положень з охорони і безпеки праці для забезпечення узгодження практики і процедури виявлення туберкульозу та ВІЛ-інфекції на робочому місці;</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7" w:name="n361"/>
      <w:bookmarkEnd w:id="417"/>
      <w:r w:rsidRPr="000A58FF">
        <w:rPr>
          <w:rFonts w:ascii="Times New Roman" w:eastAsia="Times New Roman" w:hAnsi="Times New Roman" w:cs="Times New Roman"/>
          <w:color w:val="333333"/>
          <w:sz w:val="24"/>
          <w:szCs w:val="24"/>
          <w:lang w:eastAsia="ru-RU"/>
        </w:rPr>
        <w:lastRenderedPageBreak/>
        <w:t>навчати персонал ознакам і симптомам туберкульозу, заохочувати лікування на ранньому етапі й надавати підтримку працівникам під час проходження терапії;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8" w:name="n362"/>
      <w:bookmarkEnd w:id="418"/>
      <w:r w:rsidRPr="000A58FF">
        <w:rPr>
          <w:rFonts w:ascii="Times New Roman" w:eastAsia="Times New Roman" w:hAnsi="Times New Roman" w:cs="Times New Roman"/>
          <w:color w:val="333333"/>
          <w:sz w:val="24"/>
          <w:szCs w:val="24"/>
          <w:lang w:eastAsia="ru-RU"/>
        </w:rPr>
        <w:t>забезпечити скринінг на ВІЛ-інфекцію і туберкульоз (періодичний та у разі виявлення симптомів), заохочувати лікування на ранньому етапі й надавати підтримку працівникам під час проходження терапії;</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9" w:name="n363"/>
      <w:bookmarkEnd w:id="419"/>
      <w:r w:rsidRPr="000A58FF">
        <w:rPr>
          <w:rFonts w:ascii="Times New Roman" w:eastAsia="Times New Roman" w:hAnsi="Times New Roman" w:cs="Times New Roman"/>
          <w:color w:val="333333"/>
          <w:sz w:val="24"/>
          <w:szCs w:val="24"/>
          <w:lang w:eastAsia="ru-RU"/>
        </w:rPr>
        <w:t>запропонувати працівникам, які живуть із ВІЛ або мають інші імуносупресивні стани, можливість перейти на ті ділянки роботи, що мають найменший ризик зараження туберкульозною інфекцією;</w:t>
      </w:r>
    </w:p>
    <w:p w:rsidR="000A58FF" w:rsidRPr="000A58FF" w:rsidRDefault="000A58FF" w:rsidP="000A58F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0" w:name="n364"/>
      <w:bookmarkEnd w:id="420"/>
      <w:r w:rsidRPr="000A58FF">
        <w:rPr>
          <w:rFonts w:ascii="Times New Roman" w:eastAsia="Times New Roman" w:hAnsi="Times New Roman" w:cs="Times New Roman"/>
          <w:color w:val="333333"/>
          <w:sz w:val="24"/>
          <w:szCs w:val="24"/>
          <w:lang w:eastAsia="ru-RU"/>
        </w:rPr>
        <w:t>зберігати конфіденційність результатів скринінгу за місцем роботи.</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21" w:name="n452"/>
      <w:bookmarkEnd w:id="421"/>
      <w:r w:rsidRPr="000A58FF">
        <w:rPr>
          <w:rFonts w:ascii="Times New Roman" w:eastAsia="Times New Roman" w:hAnsi="Times New Roman" w:cs="Times New Roman"/>
          <w:i/>
          <w:iCs/>
          <w:color w:val="333333"/>
          <w:sz w:val="24"/>
          <w:szCs w:val="24"/>
          <w:shd w:val="clear" w:color="auto" w:fill="FFFFFF"/>
          <w:lang w:eastAsia="ru-RU"/>
        </w:rPr>
        <w:t>{Додаток 3 із змінами, внесеними згідно з Наказом Міністерства охорони здоров'я </w:t>
      </w:r>
      <w:hyperlink r:id="rId99" w:anchor="n723"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A58FF" w:rsidRPr="000A58FF" w:rsidRDefault="000A58FF" w:rsidP="000A58FF">
      <w:pPr>
        <w:spacing w:after="0" w:line="240" w:lineRule="auto"/>
        <w:rPr>
          <w:rFonts w:ascii="Times New Roman" w:eastAsia="Times New Roman" w:hAnsi="Times New Roman" w:cs="Times New Roman"/>
          <w:sz w:val="24"/>
          <w:szCs w:val="24"/>
          <w:lang w:eastAsia="ru-RU"/>
        </w:rPr>
      </w:pPr>
      <w:bookmarkStart w:id="422" w:name="n373"/>
      <w:bookmarkEnd w:id="422"/>
      <w:r w:rsidRPr="000A58FF">
        <w:rPr>
          <w:rFonts w:ascii="Times New Roman" w:eastAsia="Times New Roman" w:hAnsi="Times New Roman" w:cs="Times New Roman"/>
          <w:sz w:val="24"/>
          <w:szCs w:val="24"/>
          <w:lang w:eastAsia="ru-RU"/>
        </w:rPr>
        <w:pict>
          <v:rect id="_x0000_i1027"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953"/>
        <w:gridCol w:w="4402"/>
      </w:tblGrid>
      <w:tr w:rsidR="000A58FF" w:rsidRPr="000A58FF" w:rsidTr="000A58FF">
        <w:tc>
          <w:tcPr>
            <w:tcW w:w="2250" w:type="pct"/>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bookmarkStart w:id="423" w:name="n365"/>
            <w:bookmarkEnd w:id="423"/>
          </w:p>
        </w:tc>
        <w:tc>
          <w:tcPr>
            <w:tcW w:w="2000" w:type="pct"/>
            <w:hideMark/>
          </w:tcPr>
          <w:p w:rsidR="000A58FF" w:rsidRPr="000A58FF" w:rsidRDefault="000A58FF" w:rsidP="000A58FF">
            <w:pPr>
              <w:spacing w:before="150" w:after="150" w:line="240" w:lineRule="auto"/>
              <w:rPr>
                <w:rFonts w:ascii="Times New Roman" w:eastAsia="Times New Roman" w:hAnsi="Times New Roman" w:cs="Times New Roman"/>
                <w:sz w:val="24"/>
                <w:szCs w:val="24"/>
                <w:lang w:eastAsia="ru-RU"/>
              </w:rPr>
            </w:pPr>
            <w:r w:rsidRPr="000A58FF">
              <w:rPr>
                <w:rFonts w:ascii="Times New Roman" w:eastAsia="Times New Roman" w:hAnsi="Times New Roman" w:cs="Times New Roman"/>
                <w:sz w:val="24"/>
                <w:szCs w:val="24"/>
                <w:lang w:eastAsia="ru-RU"/>
              </w:rPr>
              <w:t>Додаток 4</w:t>
            </w:r>
            <w:r w:rsidRPr="000A58FF">
              <w:rPr>
                <w:rFonts w:ascii="Times New Roman" w:eastAsia="Times New Roman" w:hAnsi="Times New Roman" w:cs="Times New Roman"/>
                <w:sz w:val="24"/>
                <w:szCs w:val="24"/>
                <w:lang w:eastAsia="ru-RU"/>
              </w:rPr>
              <w:br/>
              <w:t>до Стандарту інфекційного контролю</w:t>
            </w:r>
            <w:r w:rsidRPr="000A58FF">
              <w:rPr>
                <w:rFonts w:ascii="Times New Roman" w:eastAsia="Times New Roman" w:hAnsi="Times New Roman" w:cs="Times New Roman"/>
                <w:sz w:val="24"/>
                <w:szCs w:val="24"/>
                <w:lang w:eastAsia="ru-RU"/>
              </w:rPr>
              <w:br/>
              <w:t>для закладів охорони здоров’я,</w:t>
            </w:r>
            <w:r w:rsidRPr="000A58FF">
              <w:rPr>
                <w:rFonts w:ascii="Times New Roman" w:eastAsia="Times New Roman" w:hAnsi="Times New Roman" w:cs="Times New Roman"/>
                <w:sz w:val="24"/>
                <w:szCs w:val="24"/>
                <w:lang w:eastAsia="ru-RU"/>
              </w:rPr>
              <w:br/>
              <w:t>що надають допомогу хворим</w:t>
            </w:r>
            <w:r w:rsidRPr="000A58FF">
              <w:rPr>
                <w:rFonts w:ascii="Times New Roman" w:eastAsia="Times New Roman" w:hAnsi="Times New Roman" w:cs="Times New Roman"/>
                <w:sz w:val="24"/>
                <w:szCs w:val="24"/>
                <w:lang w:eastAsia="ru-RU"/>
              </w:rPr>
              <w:br/>
              <w:t>на туберкульоз</w:t>
            </w:r>
            <w:r w:rsidRPr="000A58FF">
              <w:rPr>
                <w:rFonts w:ascii="Times New Roman" w:eastAsia="Times New Roman" w:hAnsi="Times New Roman" w:cs="Times New Roman"/>
                <w:sz w:val="24"/>
                <w:szCs w:val="24"/>
                <w:lang w:eastAsia="ru-RU"/>
              </w:rPr>
              <w:br/>
              <w:t>(пункт 4 розділу II)</w:t>
            </w:r>
          </w:p>
        </w:tc>
      </w:tr>
    </w:tbl>
    <w:bookmarkStart w:id="424" w:name="n366"/>
    <w:bookmarkEnd w:id="424"/>
    <w:p w:rsidR="000A58FF" w:rsidRPr="000A58FF" w:rsidRDefault="000A58FF" w:rsidP="000A58F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0A58FF">
        <w:rPr>
          <w:rFonts w:ascii="Times New Roman" w:eastAsia="Times New Roman" w:hAnsi="Times New Roman" w:cs="Times New Roman"/>
          <w:color w:val="333333"/>
          <w:sz w:val="24"/>
          <w:szCs w:val="24"/>
          <w:lang w:eastAsia="ru-RU"/>
        </w:rPr>
        <w:fldChar w:fldCharType="begin"/>
      </w:r>
      <w:r w:rsidRPr="000A58FF">
        <w:rPr>
          <w:rFonts w:ascii="Times New Roman" w:eastAsia="Times New Roman" w:hAnsi="Times New Roman" w:cs="Times New Roman"/>
          <w:color w:val="333333"/>
          <w:sz w:val="24"/>
          <w:szCs w:val="24"/>
          <w:lang w:eastAsia="ru-RU"/>
        </w:rPr>
        <w:instrText xml:space="preserve"> HYPERLINK "https://zakon.rada.gov.ua/laws/file/text/95/f484459n454.docx" </w:instrText>
      </w:r>
      <w:r w:rsidRPr="000A58FF">
        <w:rPr>
          <w:rFonts w:ascii="Times New Roman" w:eastAsia="Times New Roman" w:hAnsi="Times New Roman" w:cs="Times New Roman"/>
          <w:color w:val="333333"/>
          <w:sz w:val="24"/>
          <w:szCs w:val="24"/>
          <w:lang w:eastAsia="ru-RU"/>
        </w:rPr>
        <w:fldChar w:fldCharType="separate"/>
      </w:r>
      <w:r w:rsidRPr="000A58FF">
        <w:rPr>
          <w:rFonts w:ascii="Times New Roman" w:eastAsia="Times New Roman" w:hAnsi="Times New Roman" w:cs="Times New Roman"/>
          <w:b/>
          <w:bCs/>
          <w:color w:val="C00909"/>
          <w:sz w:val="28"/>
          <w:szCs w:val="28"/>
          <w:u w:val="single"/>
          <w:lang w:eastAsia="ru-RU"/>
        </w:rPr>
        <w:t>МЕТОДИКА</w:t>
      </w:r>
      <w:r w:rsidRPr="000A58FF">
        <w:rPr>
          <w:rFonts w:ascii="Times New Roman" w:eastAsia="Times New Roman" w:hAnsi="Times New Roman" w:cs="Times New Roman"/>
          <w:color w:val="333333"/>
          <w:sz w:val="24"/>
          <w:szCs w:val="24"/>
          <w:lang w:eastAsia="ru-RU"/>
        </w:rPr>
        <w:fldChar w:fldCharType="end"/>
      </w:r>
      <w:r w:rsidRPr="000A58FF">
        <w:rPr>
          <w:rFonts w:ascii="Times New Roman" w:eastAsia="Times New Roman" w:hAnsi="Times New Roman" w:cs="Times New Roman"/>
          <w:color w:val="333333"/>
          <w:sz w:val="24"/>
          <w:szCs w:val="24"/>
          <w:lang w:eastAsia="ru-RU"/>
        </w:rPr>
        <w:br/>
      </w:r>
      <w:r w:rsidRPr="000A58FF">
        <w:rPr>
          <w:rFonts w:ascii="Times New Roman" w:eastAsia="Times New Roman" w:hAnsi="Times New Roman" w:cs="Times New Roman"/>
          <w:b/>
          <w:bCs/>
          <w:color w:val="333333"/>
          <w:sz w:val="28"/>
          <w:szCs w:val="28"/>
          <w:lang w:eastAsia="ru-RU"/>
        </w:rPr>
        <w:t>проведення якісного «фіт-тесту»</w:t>
      </w:r>
    </w:p>
    <w:p w:rsidR="000A58FF" w:rsidRPr="000A58FF" w:rsidRDefault="000A58FF" w:rsidP="000A58FF">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25" w:name="n453"/>
      <w:bookmarkEnd w:id="425"/>
      <w:r w:rsidRPr="000A58FF">
        <w:rPr>
          <w:rFonts w:ascii="Times New Roman" w:eastAsia="Times New Roman" w:hAnsi="Times New Roman" w:cs="Times New Roman"/>
          <w:i/>
          <w:iCs/>
          <w:color w:val="333333"/>
          <w:sz w:val="24"/>
          <w:szCs w:val="24"/>
          <w:shd w:val="clear" w:color="auto" w:fill="FFFFFF"/>
          <w:lang w:eastAsia="ru-RU"/>
        </w:rPr>
        <w:t>{Додаток 4 в редакції Наказу Міністерства охорони здоров'я </w:t>
      </w:r>
      <w:hyperlink r:id="rId100" w:anchor="n727" w:tgtFrame="_blank" w:history="1">
        <w:r w:rsidRPr="000A58FF">
          <w:rPr>
            <w:rFonts w:ascii="Times New Roman" w:eastAsia="Times New Roman" w:hAnsi="Times New Roman" w:cs="Times New Roman"/>
            <w:i/>
            <w:iCs/>
            <w:color w:val="000099"/>
            <w:sz w:val="24"/>
            <w:szCs w:val="24"/>
            <w:u w:val="single"/>
            <w:lang w:eastAsia="ru-RU"/>
          </w:rPr>
          <w:t>№ 1614 від 03.08.2021</w:t>
        </w:r>
      </w:hyperlink>
      <w:r w:rsidRPr="000A58FF">
        <w:rPr>
          <w:rFonts w:ascii="Times New Roman" w:eastAsia="Times New Roman" w:hAnsi="Times New Roman" w:cs="Times New Roman"/>
          <w:i/>
          <w:iCs/>
          <w:color w:val="333333"/>
          <w:sz w:val="24"/>
          <w:szCs w:val="24"/>
          <w:shd w:val="clear" w:color="auto" w:fill="FFFFFF"/>
          <w:lang w:eastAsia="ru-RU"/>
        </w:rPr>
        <w:t>}</w:t>
      </w:r>
    </w:p>
    <w:p w:rsidR="000C730B" w:rsidRDefault="000C730B">
      <w:bookmarkStart w:id="426" w:name="_GoBack"/>
      <w:bookmarkEnd w:id="426"/>
    </w:p>
    <w:sectPr w:rsidR="000C730B">
      <w:footerReference w:type="default" r:id="rId1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80F" w:rsidRDefault="0038480F" w:rsidP="000A58FF">
      <w:pPr>
        <w:spacing w:after="0" w:line="240" w:lineRule="auto"/>
      </w:pPr>
      <w:r>
        <w:separator/>
      </w:r>
    </w:p>
  </w:endnote>
  <w:endnote w:type="continuationSeparator" w:id="0">
    <w:p w:rsidR="0038480F" w:rsidRDefault="0038480F" w:rsidP="000A5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41324"/>
      <w:docPartObj>
        <w:docPartGallery w:val="Page Numbers (Bottom of Page)"/>
        <w:docPartUnique/>
      </w:docPartObj>
    </w:sdtPr>
    <w:sdtContent>
      <w:p w:rsidR="000A58FF" w:rsidRDefault="000A58FF">
        <w:pPr>
          <w:pStyle w:val="a9"/>
          <w:jc w:val="center"/>
        </w:pPr>
        <w:r>
          <w:fldChar w:fldCharType="begin"/>
        </w:r>
        <w:r>
          <w:instrText>PAGE   \* MERGEFORMAT</w:instrText>
        </w:r>
        <w:r>
          <w:fldChar w:fldCharType="separate"/>
        </w:r>
        <w:r w:rsidR="009D514B">
          <w:rPr>
            <w:noProof/>
          </w:rPr>
          <w:t>28</w:t>
        </w:r>
        <w:r>
          <w:fldChar w:fldCharType="end"/>
        </w:r>
      </w:p>
    </w:sdtContent>
  </w:sdt>
  <w:p w:rsidR="000A58FF" w:rsidRDefault="000A58F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80F" w:rsidRDefault="0038480F" w:rsidP="000A58FF">
      <w:pPr>
        <w:spacing w:after="0" w:line="240" w:lineRule="auto"/>
      </w:pPr>
      <w:r>
        <w:separator/>
      </w:r>
    </w:p>
  </w:footnote>
  <w:footnote w:type="continuationSeparator" w:id="0">
    <w:p w:rsidR="0038480F" w:rsidRDefault="0038480F" w:rsidP="000A58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CC"/>
    <w:rsid w:val="000A58FF"/>
    <w:rsid w:val="000C730B"/>
    <w:rsid w:val="0038480F"/>
    <w:rsid w:val="004233CC"/>
    <w:rsid w:val="009D5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93EB"/>
  <w15:chartTrackingRefBased/>
  <w15:docId w15:val="{E1F5C960-E8CC-4BEF-B874-565D88DC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A58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A58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0A58FF"/>
  </w:style>
  <w:style w:type="paragraph" w:customStyle="1" w:styleId="msonormal0">
    <w:name w:val="msonormal"/>
    <w:basedOn w:val="a"/>
    <w:rsid w:val="000A5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0A5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0A5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0A58FF"/>
  </w:style>
  <w:style w:type="character" w:customStyle="1" w:styleId="rvts23">
    <w:name w:val="rvts23"/>
    <w:basedOn w:val="a0"/>
    <w:rsid w:val="000A58FF"/>
  </w:style>
  <w:style w:type="paragraph" w:customStyle="1" w:styleId="rvps7">
    <w:name w:val="rvps7"/>
    <w:basedOn w:val="a"/>
    <w:rsid w:val="000A5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0A58FF"/>
  </w:style>
  <w:style w:type="paragraph" w:customStyle="1" w:styleId="rvps14">
    <w:name w:val="rvps14"/>
    <w:basedOn w:val="a"/>
    <w:rsid w:val="000A5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0A5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0A58FF"/>
    <w:rPr>
      <w:i/>
      <w:iCs/>
    </w:rPr>
  </w:style>
  <w:style w:type="paragraph" w:customStyle="1" w:styleId="rvps18">
    <w:name w:val="rvps18"/>
    <w:basedOn w:val="a"/>
    <w:rsid w:val="000A5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58FF"/>
    <w:rPr>
      <w:color w:val="0000FF"/>
      <w:u w:val="single"/>
    </w:rPr>
  </w:style>
  <w:style w:type="character" w:styleId="a5">
    <w:name w:val="FollowedHyperlink"/>
    <w:basedOn w:val="a0"/>
    <w:uiPriority w:val="99"/>
    <w:semiHidden/>
    <w:unhideWhenUsed/>
    <w:rsid w:val="000A58FF"/>
    <w:rPr>
      <w:color w:val="800080"/>
      <w:u w:val="single"/>
    </w:rPr>
  </w:style>
  <w:style w:type="paragraph" w:customStyle="1" w:styleId="rvps2">
    <w:name w:val="rvps2"/>
    <w:basedOn w:val="a"/>
    <w:rsid w:val="000A5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0A58FF"/>
  </w:style>
  <w:style w:type="character" w:customStyle="1" w:styleId="rvts44">
    <w:name w:val="rvts44"/>
    <w:basedOn w:val="a0"/>
    <w:rsid w:val="000A58FF"/>
  </w:style>
  <w:style w:type="paragraph" w:customStyle="1" w:styleId="rvps15">
    <w:name w:val="rvps15"/>
    <w:basedOn w:val="a"/>
    <w:rsid w:val="000A5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0A5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0A5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0A5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0A58FF"/>
  </w:style>
  <w:style w:type="character" w:customStyle="1" w:styleId="rvts80">
    <w:name w:val="rvts80"/>
    <w:basedOn w:val="a0"/>
    <w:rsid w:val="000A58FF"/>
  </w:style>
  <w:style w:type="paragraph" w:customStyle="1" w:styleId="rvps12">
    <w:name w:val="rvps12"/>
    <w:basedOn w:val="a"/>
    <w:rsid w:val="000A5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0A58FF"/>
  </w:style>
  <w:style w:type="paragraph" w:styleId="a7">
    <w:name w:val="header"/>
    <w:basedOn w:val="a"/>
    <w:link w:val="a8"/>
    <w:uiPriority w:val="99"/>
    <w:unhideWhenUsed/>
    <w:rsid w:val="000A58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58FF"/>
  </w:style>
  <w:style w:type="paragraph" w:styleId="a9">
    <w:name w:val="footer"/>
    <w:basedOn w:val="a"/>
    <w:link w:val="aa"/>
    <w:uiPriority w:val="99"/>
    <w:unhideWhenUsed/>
    <w:rsid w:val="000A58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58FF"/>
  </w:style>
  <w:style w:type="character" w:customStyle="1" w:styleId="10">
    <w:name w:val="Заголовок 1 Знак"/>
    <w:basedOn w:val="a0"/>
    <w:link w:val="1"/>
    <w:uiPriority w:val="9"/>
    <w:rsid w:val="000A58F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A58F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989959">
      <w:bodyDiv w:val="1"/>
      <w:marLeft w:val="0"/>
      <w:marRight w:val="0"/>
      <w:marTop w:val="0"/>
      <w:marBottom w:val="0"/>
      <w:divBdr>
        <w:top w:val="none" w:sz="0" w:space="0" w:color="auto"/>
        <w:left w:val="none" w:sz="0" w:space="0" w:color="auto"/>
        <w:bottom w:val="none" w:sz="0" w:space="0" w:color="auto"/>
        <w:right w:val="none" w:sz="0" w:space="0" w:color="auto"/>
      </w:divBdr>
      <w:divsChild>
        <w:div w:id="1781339478">
          <w:marLeft w:val="0"/>
          <w:marRight w:val="0"/>
          <w:marTop w:val="150"/>
          <w:marBottom w:val="150"/>
          <w:divBdr>
            <w:top w:val="none" w:sz="0" w:space="0" w:color="auto"/>
            <w:left w:val="none" w:sz="0" w:space="0" w:color="auto"/>
            <w:bottom w:val="none" w:sz="0" w:space="0" w:color="auto"/>
            <w:right w:val="none" w:sz="0" w:space="0" w:color="auto"/>
          </w:divBdr>
        </w:div>
        <w:div w:id="1904756488">
          <w:marLeft w:val="0"/>
          <w:marRight w:val="0"/>
          <w:marTop w:val="0"/>
          <w:marBottom w:val="150"/>
          <w:divBdr>
            <w:top w:val="none" w:sz="0" w:space="0" w:color="auto"/>
            <w:left w:val="none" w:sz="0" w:space="0" w:color="auto"/>
            <w:bottom w:val="none" w:sz="0" w:space="0" w:color="auto"/>
            <w:right w:val="none" w:sz="0" w:space="0" w:color="auto"/>
          </w:divBdr>
        </w:div>
        <w:div w:id="922104020">
          <w:marLeft w:val="0"/>
          <w:marRight w:val="0"/>
          <w:marTop w:val="0"/>
          <w:marBottom w:val="150"/>
          <w:divBdr>
            <w:top w:val="none" w:sz="0" w:space="0" w:color="auto"/>
            <w:left w:val="none" w:sz="0" w:space="0" w:color="auto"/>
            <w:bottom w:val="none" w:sz="0" w:space="0" w:color="auto"/>
            <w:right w:val="none" w:sz="0" w:space="0" w:color="auto"/>
          </w:divBdr>
        </w:div>
        <w:div w:id="1705977393">
          <w:marLeft w:val="0"/>
          <w:marRight w:val="0"/>
          <w:marTop w:val="0"/>
          <w:marBottom w:val="150"/>
          <w:divBdr>
            <w:top w:val="none" w:sz="0" w:space="0" w:color="auto"/>
            <w:left w:val="none" w:sz="0" w:space="0" w:color="auto"/>
            <w:bottom w:val="none" w:sz="0" w:space="0" w:color="auto"/>
            <w:right w:val="none" w:sz="0" w:space="0" w:color="auto"/>
          </w:divBdr>
        </w:div>
        <w:div w:id="1568222669">
          <w:marLeft w:val="0"/>
          <w:marRight w:val="0"/>
          <w:marTop w:val="0"/>
          <w:marBottom w:val="150"/>
          <w:divBdr>
            <w:top w:val="none" w:sz="0" w:space="0" w:color="auto"/>
            <w:left w:val="none" w:sz="0" w:space="0" w:color="auto"/>
            <w:bottom w:val="none" w:sz="0" w:space="0" w:color="auto"/>
            <w:right w:val="none" w:sz="0" w:space="0" w:color="auto"/>
          </w:divBdr>
        </w:div>
        <w:div w:id="1382049823">
          <w:marLeft w:val="0"/>
          <w:marRight w:val="0"/>
          <w:marTop w:val="0"/>
          <w:marBottom w:val="150"/>
          <w:divBdr>
            <w:top w:val="none" w:sz="0" w:space="0" w:color="auto"/>
            <w:left w:val="none" w:sz="0" w:space="0" w:color="auto"/>
            <w:bottom w:val="none" w:sz="0" w:space="0" w:color="auto"/>
            <w:right w:val="none" w:sz="0" w:space="0" w:color="auto"/>
          </w:divBdr>
        </w:div>
        <w:div w:id="1949923509">
          <w:marLeft w:val="0"/>
          <w:marRight w:val="0"/>
          <w:marTop w:val="0"/>
          <w:marBottom w:val="150"/>
          <w:divBdr>
            <w:top w:val="none" w:sz="0" w:space="0" w:color="auto"/>
            <w:left w:val="none" w:sz="0" w:space="0" w:color="auto"/>
            <w:bottom w:val="none" w:sz="0" w:space="0" w:color="auto"/>
            <w:right w:val="none" w:sz="0" w:space="0" w:color="auto"/>
          </w:divBdr>
        </w:div>
        <w:div w:id="21432305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408-19" TargetMode="External"/><Relationship Id="rId21" Type="http://schemas.openxmlformats.org/officeDocument/2006/relationships/hyperlink" Target="https://zakon.rada.gov.ua/laws/show/z1553-21" TargetMode="External"/><Relationship Id="rId42" Type="http://schemas.openxmlformats.org/officeDocument/2006/relationships/hyperlink" Target="https://zakon.rada.gov.ua/laws/show/z1324-21" TargetMode="External"/><Relationship Id="rId47" Type="http://schemas.openxmlformats.org/officeDocument/2006/relationships/hyperlink" Target="https://zakon.rada.gov.ua/laws/show/z1324-21" TargetMode="External"/><Relationship Id="rId63" Type="http://schemas.openxmlformats.org/officeDocument/2006/relationships/hyperlink" Target="https://zakon.rada.gov.ua/laws/show/z1553-21" TargetMode="External"/><Relationship Id="rId68" Type="http://schemas.openxmlformats.org/officeDocument/2006/relationships/hyperlink" Target="https://zakon.rada.gov.ua/laws/show/z1553-21" TargetMode="External"/><Relationship Id="rId84" Type="http://schemas.openxmlformats.org/officeDocument/2006/relationships/hyperlink" Target="https://zakon.rada.gov.ua/laws/show/z1553-21" TargetMode="External"/><Relationship Id="rId89" Type="http://schemas.openxmlformats.org/officeDocument/2006/relationships/hyperlink" Target="https://zakon.rada.gov.ua/laws/show/z1553-21" TargetMode="External"/><Relationship Id="rId7" Type="http://schemas.openxmlformats.org/officeDocument/2006/relationships/hyperlink" Target="https://zakon.rada.gov.ua/laws/show/z1324-21" TargetMode="External"/><Relationship Id="rId71" Type="http://schemas.openxmlformats.org/officeDocument/2006/relationships/hyperlink" Target="https://zakon.rada.gov.ua/laws/show/z1553-21" TargetMode="External"/><Relationship Id="rId92" Type="http://schemas.openxmlformats.org/officeDocument/2006/relationships/hyperlink" Target="https://zakon.rada.gov.ua/laws/show/z1553-21" TargetMode="External"/><Relationship Id="rId2" Type="http://schemas.openxmlformats.org/officeDocument/2006/relationships/settings" Target="settings.xml"/><Relationship Id="rId16" Type="http://schemas.openxmlformats.org/officeDocument/2006/relationships/hyperlink" Target="https://zakon.rada.gov.ua/laws/show/z1553-21" TargetMode="External"/><Relationship Id="rId29" Type="http://schemas.openxmlformats.org/officeDocument/2006/relationships/hyperlink" Target="https://zakon.rada.gov.ua/laws/show/z1553-21" TargetMode="External"/><Relationship Id="rId11" Type="http://schemas.openxmlformats.org/officeDocument/2006/relationships/hyperlink" Target="https://zakon.rada.gov.ua/laws/show/1645-14" TargetMode="External"/><Relationship Id="rId24" Type="http://schemas.openxmlformats.org/officeDocument/2006/relationships/hyperlink" Target="https://zakon.rada.gov.ua/laws/show/z1978-13" TargetMode="External"/><Relationship Id="rId32" Type="http://schemas.openxmlformats.org/officeDocument/2006/relationships/hyperlink" Target="https://zakon.rada.gov.ua/laws/show/z1323-21" TargetMode="External"/><Relationship Id="rId37" Type="http://schemas.openxmlformats.org/officeDocument/2006/relationships/hyperlink" Target="https://zakon.rada.gov.ua/laws/show/z1324-21" TargetMode="External"/><Relationship Id="rId40" Type="http://schemas.openxmlformats.org/officeDocument/2006/relationships/hyperlink" Target="https://zakon.rada.gov.ua/laws/show/z1324-21" TargetMode="External"/><Relationship Id="rId45" Type="http://schemas.openxmlformats.org/officeDocument/2006/relationships/hyperlink" Target="https://zakon.rada.gov.ua/laws/show/z1324-21" TargetMode="External"/><Relationship Id="rId53" Type="http://schemas.openxmlformats.org/officeDocument/2006/relationships/hyperlink" Target="https://zakon.rada.gov.ua/laws/show/z1553-21" TargetMode="External"/><Relationship Id="rId58" Type="http://schemas.openxmlformats.org/officeDocument/2006/relationships/hyperlink" Target="https://zakon.rada.gov.ua/laws/show/z1553-21" TargetMode="External"/><Relationship Id="rId66" Type="http://schemas.openxmlformats.org/officeDocument/2006/relationships/hyperlink" Target="https://zakon.rada.gov.ua/laws/show/z1553-21" TargetMode="External"/><Relationship Id="rId74" Type="http://schemas.openxmlformats.org/officeDocument/2006/relationships/hyperlink" Target="https://zakon.rada.gov.ua/laws/show/z1553-21" TargetMode="External"/><Relationship Id="rId79" Type="http://schemas.openxmlformats.org/officeDocument/2006/relationships/hyperlink" Target="https://zakon.rada.gov.ua/laws/show/z1324-21" TargetMode="External"/><Relationship Id="rId87" Type="http://schemas.openxmlformats.org/officeDocument/2006/relationships/hyperlink" Target="https://zakon.rada.gov.ua/laws/show/z1553-21" TargetMode="External"/><Relationship Id="rId102"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zakon.rada.gov.ua/laws/show/z1553-21" TargetMode="External"/><Relationship Id="rId82" Type="http://schemas.openxmlformats.org/officeDocument/2006/relationships/hyperlink" Target="https://zakon.rada.gov.ua/laws/show/z1324-21" TargetMode="External"/><Relationship Id="rId90" Type="http://schemas.openxmlformats.org/officeDocument/2006/relationships/hyperlink" Target="https://zakon.rada.gov.ua/laws/show/z1553-21" TargetMode="External"/><Relationship Id="rId95" Type="http://schemas.openxmlformats.org/officeDocument/2006/relationships/hyperlink" Target="https://zakon.rada.gov.ua/laws/show/z1553-21" TargetMode="External"/><Relationship Id="rId19" Type="http://schemas.openxmlformats.org/officeDocument/2006/relationships/hyperlink" Target="https://zakon.rada.gov.ua/laws/show/z1553-21" TargetMode="External"/><Relationship Id="rId14" Type="http://schemas.openxmlformats.org/officeDocument/2006/relationships/hyperlink" Target="https://zakon.rada.gov.ua/laws/show/z1553-21" TargetMode="External"/><Relationship Id="rId22" Type="http://schemas.openxmlformats.org/officeDocument/2006/relationships/hyperlink" Target="https://zakon.rada.gov.ua/laws/show/z1553-21" TargetMode="External"/><Relationship Id="rId27" Type="http://schemas.openxmlformats.org/officeDocument/2006/relationships/hyperlink" Target="https://zakon.rada.gov.ua/laws/show/z1553-21" TargetMode="External"/><Relationship Id="rId30" Type="http://schemas.openxmlformats.org/officeDocument/2006/relationships/hyperlink" Target="https://zakon.rada.gov.ua/laws/show/z1553-21" TargetMode="External"/><Relationship Id="rId35" Type="http://schemas.openxmlformats.org/officeDocument/2006/relationships/hyperlink" Target="https://zakon.rada.gov.ua/laws/show/z1324-21" TargetMode="External"/><Relationship Id="rId43" Type="http://schemas.openxmlformats.org/officeDocument/2006/relationships/hyperlink" Target="https://zakon.rada.gov.ua/laws/show/z1324-21" TargetMode="External"/><Relationship Id="rId48" Type="http://schemas.openxmlformats.org/officeDocument/2006/relationships/hyperlink" Target="https://zakon.rada.gov.ua/laws/show/z1324-21" TargetMode="External"/><Relationship Id="rId56" Type="http://schemas.openxmlformats.org/officeDocument/2006/relationships/hyperlink" Target="https://zakon.rada.gov.ua/laws/show/z1553-21" TargetMode="External"/><Relationship Id="rId64" Type="http://schemas.openxmlformats.org/officeDocument/2006/relationships/hyperlink" Target="https://zakon.rada.gov.ua/laws/show/z1553-21" TargetMode="External"/><Relationship Id="rId69" Type="http://schemas.openxmlformats.org/officeDocument/2006/relationships/hyperlink" Target="https://zakon.rada.gov.ua/laws/show/z1553-21" TargetMode="External"/><Relationship Id="rId77" Type="http://schemas.openxmlformats.org/officeDocument/2006/relationships/hyperlink" Target="https://zakon.rada.gov.ua/laws/show/z1324-21" TargetMode="External"/><Relationship Id="rId100" Type="http://schemas.openxmlformats.org/officeDocument/2006/relationships/hyperlink" Target="https://zakon.rada.gov.ua/laws/show/z1324-21" TargetMode="External"/><Relationship Id="rId8" Type="http://schemas.openxmlformats.org/officeDocument/2006/relationships/hyperlink" Target="https://zakon.rada.gov.ua/laws/show/z1553-21" TargetMode="External"/><Relationship Id="rId51" Type="http://schemas.openxmlformats.org/officeDocument/2006/relationships/hyperlink" Target="https://zakon.rada.gov.ua/laws/show/z1324-21" TargetMode="External"/><Relationship Id="rId72" Type="http://schemas.openxmlformats.org/officeDocument/2006/relationships/hyperlink" Target="https://zakon.rada.gov.ua/laws/show/z1553-21" TargetMode="External"/><Relationship Id="rId80" Type="http://schemas.openxmlformats.org/officeDocument/2006/relationships/hyperlink" Target="https://zakon.rada.gov.ua/laws/show/z0408-19" TargetMode="External"/><Relationship Id="rId85" Type="http://schemas.openxmlformats.org/officeDocument/2006/relationships/hyperlink" Target="https://zakon.rada.gov.ua/laws/show/z1553-21" TargetMode="External"/><Relationship Id="rId93" Type="http://schemas.openxmlformats.org/officeDocument/2006/relationships/hyperlink" Target="https://zakon.rada.gov.ua/laws/show/z1553-21" TargetMode="External"/><Relationship Id="rId98" Type="http://schemas.openxmlformats.org/officeDocument/2006/relationships/hyperlink" Target="https://zakon.rada.gov.ua/laws/show/z1324-21" TargetMode="External"/><Relationship Id="rId3" Type="http://schemas.openxmlformats.org/officeDocument/2006/relationships/webSettings" Target="webSettings.xml"/><Relationship Id="rId12" Type="http://schemas.openxmlformats.org/officeDocument/2006/relationships/hyperlink" Target="https://zakon.rada.gov.ua/laws/show/z0408-19" TargetMode="External"/><Relationship Id="rId17" Type="http://schemas.openxmlformats.org/officeDocument/2006/relationships/hyperlink" Target="https://zakon.rada.gov.ua/laws/show/z1553-21" TargetMode="External"/><Relationship Id="rId25" Type="http://schemas.openxmlformats.org/officeDocument/2006/relationships/hyperlink" Target="https://zakon.rada.gov.ua/laws/show/z1553-21" TargetMode="External"/><Relationship Id="rId33" Type="http://schemas.openxmlformats.org/officeDocument/2006/relationships/hyperlink" Target="https://zakon.rada.gov.ua/laws/show/z1324-21" TargetMode="External"/><Relationship Id="rId38" Type="http://schemas.openxmlformats.org/officeDocument/2006/relationships/hyperlink" Target="https://zakon.rada.gov.ua/laws/show/z1324-21" TargetMode="External"/><Relationship Id="rId46" Type="http://schemas.openxmlformats.org/officeDocument/2006/relationships/hyperlink" Target="https://zakon.rada.gov.ua/laws/show/z1324-21" TargetMode="External"/><Relationship Id="rId59" Type="http://schemas.openxmlformats.org/officeDocument/2006/relationships/hyperlink" Target="https://zakon.rada.gov.ua/laws/show/z1553-21" TargetMode="External"/><Relationship Id="rId67" Type="http://schemas.openxmlformats.org/officeDocument/2006/relationships/hyperlink" Target="https://zakon.rada.gov.ua/laws/show/z1553-21" TargetMode="External"/><Relationship Id="rId103" Type="http://schemas.openxmlformats.org/officeDocument/2006/relationships/theme" Target="theme/theme1.xml"/><Relationship Id="rId20" Type="http://schemas.openxmlformats.org/officeDocument/2006/relationships/hyperlink" Target="https://zakon.rada.gov.ua/laws/show/z1553-21" TargetMode="External"/><Relationship Id="rId41" Type="http://schemas.openxmlformats.org/officeDocument/2006/relationships/hyperlink" Target="https://zakon.rada.gov.ua/laws/show/z1324-21" TargetMode="External"/><Relationship Id="rId54" Type="http://schemas.openxmlformats.org/officeDocument/2006/relationships/hyperlink" Target="https://zakon.rada.gov.ua/laws/show/z1553-21" TargetMode="External"/><Relationship Id="rId62" Type="http://schemas.openxmlformats.org/officeDocument/2006/relationships/hyperlink" Target="https://zakon.rada.gov.ua/laws/show/z1553-21" TargetMode="External"/><Relationship Id="rId70" Type="http://schemas.openxmlformats.org/officeDocument/2006/relationships/hyperlink" Target="https://zakon.rada.gov.ua/laws/show/z1553-21" TargetMode="External"/><Relationship Id="rId75" Type="http://schemas.openxmlformats.org/officeDocument/2006/relationships/hyperlink" Target="https://zakon.rada.gov.ua/laws/show/z1553-21" TargetMode="External"/><Relationship Id="rId83" Type="http://schemas.openxmlformats.org/officeDocument/2006/relationships/hyperlink" Target="https://zakon.rada.gov.ua/laws/show/z1553-21" TargetMode="External"/><Relationship Id="rId88" Type="http://schemas.openxmlformats.org/officeDocument/2006/relationships/hyperlink" Target="https://zakon.rada.gov.ua/laws/show/z1553-21" TargetMode="External"/><Relationship Id="rId91" Type="http://schemas.openxmlformats.org/officeDocument/2006/relationships/hyperlink" Target="https://zakon.rada.gov.ua/laws/show/z1553-21" TargetMode="External"/><Relationship Id="rId96" Type="http://schemas.openxmlformats.org/officeDocument/2006/relationships/hyperlink" Target="https://zakon.rada.gov.ua/laws/show/z1324-21"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s://zakon.rada.gov.ua/laws/show/z1553-21" TargetMode="External"/><Relationship Id="rId23" Type="http://schemas.openxmlformats.org/officeDocument/2006/relationships/hyperlink" Target="https://zakon.rada.gov.ua/laws/show/z1980-13" TargetMode="External"/><Relationship Id="rId28" Type="http://schemas.openxmlformats.org/officeDocument/2006/relationships/hyperlink" Target="https://zakon.rada.gov.ua/laws/show/z1553-21" TargetMode="External"/><Relationship Id="rId36" Type="http://schemas.openxmlformats.org/officeDocument/2006/relationships/hyperlink" Target="https://zakon.rada.gov.ua/laws/show/z1324-21" TargetMode="External"/><Relationship Id="rId49" Type="http://schemas.openxmlformats.org/officeDocument/2006/relationships/hyperlink" Target="https://zakon.rada.gov.ua/laws/show/z1324-21" TargetMode="External"/><Relationship Id="rId57" Type="http://schemas.openxmlformats.org/officeDocument/2006/relationships/hyperlink" Target="https://zakon.rada.gov.ua/laws/show/z1553-21" TargetMode="External"/><Relationship Id="rId10" Type="http://schemas.openxmlformats.org/officeDocument/2006/relationships/hyperlink" Target="https://zakon.rada.gov.ua/laws/show/2586-14" TargetMode="External"/><Relationship Id="rId31" Type="http://schemas.openxmlformats.org/officeDocument/2006/relationships/hyperlink" Target="https://zakon.rada.gov.ua/laws/show/z1324-21" TargetMode="External"/><Relationship Id="rId44" Type="http://schemas.openxmlformats.org/officeDocument/2006/relationships/hyperlink" Target="https://zakon.rada.gov.ua/laws/show/z0408-19" TargetMode="External"/><Relationship Id="rId52" Type="http://schemas.openxmlformats.org/officeDocument/2006/relationships/hyperlink" Target="https://zakon.rada.gov.ua/laws/show/z1553-21" TargetMode="External"/><Relationship Id="rId60" Type="http://schemas.openxmlformats.org/officeDocument/2006/relationships/hyperlink" Target="https://zakon.rada.gov.ua/laws/show/z1553-21" TargetMode="External"/><Relationship Id="rId65" Type="http://schemas.openxmlformats.org/officeDocument/2006/relationships/hyperlink" Target="https://zakon.rada.gov.ua/laws/show/z1553-21" TargetMode="External"/><Relationship Id="rId73" Type="http://schemas.openxmlformats.org/officeDocument/2006/relationships/hyperlink" Target="https://zakon.rada.gov.ua/laws/show/z1553-21" TargetMode="External"/><Relationship Id="rId78" Type="http://schemas.openxmlformats.org/officeDocument/2006/relationships/hyperlink" Target="https://zakon.rada.gov.ua/laws/show/z1324-21" TargetMode="External"/><Relationship Id="rId81" Type="http://schemas.openxmlformats.org/officeDocument/2006/relationships/hyperlink" Target="https://zakon.rada.gov.ua/laws/show/z1324-21" TargetMode="External"/><Relationship Id="rId86" Type="http://schemas.openxmlformats.org/officeDocument/2006/relationships/hyperlink" Target="https://zakon.rada.gov.ua/laws/show/z1553-21" TargetMode="External"/><Relationship Id="rId94" Type="http://schemas.openxmlformats.org/officeDocument/2006/relationships/hyperlink" Target="https://zakon.rada.gov.ua/laws/show/z1324-21" TargetMode="External"/><Relationship Id="rId99" Type="http://schemas.openxmlformats.org/officeDocument/2006/relationships/hyperlink" Target="https://zakon.rada.gov.ua/laws/show/z1324-21" TargetMode="External"/><Relationship Id="rId10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zakon.rada.gov.ua/laws/show/2586-14" TargetMode="External"/><Relationship Id="rId13" Type="http://schemas.openxmlformats.org/officeDocument/2006/relationships/hyperlink" Target="https://zakon.rada.gov.ua/laws/show/z0803-10" TargetMode="External"/><Relationship Id="rId18" Type="http://schemas.openxmlformats.org/officeDocument/2006/relationships/hyperlink" Target="https://zakon.rada.gov.ua/laws/show/z1553-21" TargetMode="External"/><Relationship Id="rId39" Type="http://schemas.openxmlformats.org/officeDocument/2006/relationships/hyperlink" Target="https://zakon.rada.gov.ua/laws/show/z1324-21" TargetMode="External"/><Relationship Id="rId34" Type="http://schemas.openxmlformats.org/officeDocument/2006/relationships/hyperlink" Target="https://zakon.rada.gov.ua/laws/show/z1324-21" TargetMode="External"/><Relationship Id="rId50" Type="http://schemas.openxmlformats.org/officeDocument/2006/relationships/hyperlink" Target="https://zakon.rada.gov.ua/laws/show/z1324-21" TargetMode="External"/><Relationship Id="rId55" Type="http://schemas.openxmlformats.org/officeDocument/2006/relationships/hyperlink" Target="https://zakon.rada.gov.ua/laws/show/z1553-21" TargetMode="External"/><Relationship Id="rId76" Type="http://schemas.openxmlformats.org/officeDocument/2006/relationships/hyperlink" Target="https://zakon.rada.gov.ua/laws/show/z1553-21" TargetMode="External"/><Relationship Id="rId97" Type="http://schemas.openxmlformats.org/officeDocument/2006/relationships/hyperlink" Target="https://zakon.rada.gov.ua/laws/show/z1324-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11866</Words>
  <Characters>67640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dc:creator>
  <cp:keywords/>
  <dc:description/>
  <cp:lastModifiedBy>Алеся</cp:lastModifiedBy>
  <cp:revision>2</cp:revision>
  <dcterms:created xsi:type="dcterms:W3CDTF">2022-08-29T06:40:00Z</dcterms:created>
  <dcterms:modified xsi:type="dcterms:W3CDTF">2022-08-29T07:06:00Z</dcterms:modified>
</cp:coreProperties>
</file>